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651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B224EE" w:rsidTr="00B224E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B224EE" w:rsidP="00A0094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Mateřská škola Olomouc, Wolkerova 34, příspěvková or</w:t>
            </w:r>
            <w:r w:rsidR="00540B3C">
              <w:rPr>
                <w:b/>
                <w:sz w:val="22"/>
              </w:rPr>
              <w:t xml:space="preserve">ganizace, </w:t>
            </w:r>
            <w:r w:rsidR="00540B3C">
              <w:rPr>
                <w:b/>
                <w:sz w:val="22"/>
              </w:rPr>
              <w:br/>
              <w:t xml:space="preserve">s místem poskytovaného vzdělávání MŠ Wolkerova 34 a </w:t>
            </w:r>
            <w:r>
              <w:rPr>
                <w:b/>
                <w:sz w:val="22"/>
              </w:rPr>
              <w:t>MŠ Mozartova 22</w:t>
            </w:r>
            <w:r w:rsidR="00540B3C">
              <w:rPr>
                <w:b/>
                <w:sz w:val="22"/>
              </w:rPr>
              <w:t>, Olomouc</w:t>
            </w:r>
          </w:p>
        </w:tc>
      </w:tr>
      <w:tr w:rsidR="00B224EE" w:rsidTr="00B224E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B224EE" w:rsidP="00A00947">
            <w:pPr>
              <w:spacing w:line="276" w:lineRule="auto"/>
              <w:rPr>
                <w:sz w:val="22"/>
              </w:rPr>
            </w:pPr>
            <w:r>
              <w:t xml:space="preserve">                                                      </w:t>
            </w:r>
            <w:r w:rsidR="00547577">
              <w:rPr>
                <w:sz w:val="22"/>
              </w:rPr>
              <w:t>Vnitřní směrnice č. 6</w:t>
            </w:r>
          </w:p>
        </w:tc>
      </w:tr>
      <w:tr w:rsidR="00B224EE" w:rsidTr="00B224E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B224EE" w:rsidP="00A00947">
            <w:pPr>
              <w:spacing w:line="276" w:lineRule="auto"/>
            </w:pPr>
            <w:r>
              <w:rPr>
                <w:b/>
              </w:rPr>
              <w:t xml:space="preserve">                                       </w:t>
            </w:r>
            <w:r w:rsidR="00B2432F">
              <w:rPr>
                <w:b/>
              </w:rPr>
              <w:t xml:space="preserve">      Školní </w:t>
            </w:r>
            <w:r>
              <w:rPr>
                <w:b/>
              </w:rPr>
              <w:t>řád mateřské školy</w:t>
            </w:r>
          </w:p>
        </w:tc>
      </w:tr>
      <w:tr w:rsidR="00B224EE" w:rsidTr="00B224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B224EE" w:rsidP="00A00947">
            <w:pPr>
              <w:spacing w:line="276" w:lineRule="auto"/>
            </w:pPr>
            <w:r>
              <w:t xml:space="preserve">Č.j.:  </w:t>
            </w:r>
            <w:r w:rsidR="003515F6">
              <w:t xml:space="preserve"> </w:t>
            </w:r>
            <w:r w:rsidR="005272F9">
              <w:t>MS</w:t>
            </w:r>
            <w:r w:rsidR="003515F6">
              <w:t>W/6</w:t>
            </w:r>
            <w:r w:rsidR="00540B3C">
              <w:t>/2017</w:t>
            </w:r>
            <w:r>
              <w:t>/HS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B224EE" w:rsidP="00A00947">
            <w:pPr>
              <w:spacing w:line="276" w:lineRule="auto"/>
            </w:pPr>
            <w:r>
              <w:t>Vypracovala: Mgr. Hana Schmidtová</w:t>
            </w:r>
          </w:p>
        </w:tc>
      </w:tr>
      <w:tr w:rsidR="00B224EE" w:rsidTr="00B224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3515F6" w:rsidP="00A00947">
            <w:pPr>
              <w:spacing w:line="276" w:lineRule="auto"/>
            </w:pPr>
            <w:r>
              <w:t>Spisový znak:   6</w:t>
            </w:r>
            <w:r w:rsidR="00540B3C">
              <w:t>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B224EE" w:rsidP="00A00947">
            <w:pPr>
              <w:spacing w:line="276" w:lineRule="auto"/>
            </w:pPr>
            <w:r>
              <w:t>Schválila:       Mgr. Hana Schmidtová</w:t>
            </w:r>
          </w:p>
        </w:tc>
      </w:tr>
      <w:tr w:rsidR="00B224EE" w:rsidTr="00B224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E" w:rsidRDefault="00B224EE" w:rsidP="00A00947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EE" w:rsidRDefault="00540B3C" w:rsidP="00A00947">
            <w:pPr>
              <w:spacing w:line="276" w:lineRule="auto"/>
            </w:pPr>
            <w:r>
              <w:t>Účinnost od:   1.9.2017</w:t>
            </w:r>
          </w:p>
        </w:tc>
      </w:tr>
    </w:tbl>
    <w:p w:rsidR="00B224EE" w:rsidRDefault="00165A9B" w:rsidP="00B224EE">
      <w:pPr>
        <w:pStyle w:val="Normlnweb"/>
        <w:ind w:firstLine="708"/>
        <w:jc w:val="both"/>
      </w:pPr>
      <w:r>
        <w:t>Tento školní řád vydal</w:t>
      </w:r>
      <w:bookmarkStart w:id="0" w:name="_GoBack"/>
      <w:bookmarkEnd w:id="0"/>
      <w:r w:rsidR="00CA3922">
        <w:t xml:space="preserve"> ředitel</w:t>
      </w:r>
      <w:r w:rsidR="004B410F">
        <w:t xml:space="preserve"> Mateřské školy Olomouc, Wolkerova 34 v souladu se </w:t>
      </w:r>
      <w:r w:rsidR="00910CFA">
        <w:t>zákonem 561/2004Sb. o předškolním, základním, středním, vyšším odborném a jiném vzdělávání, ve znění pozdějších předpisů</w:t>
      </w:r>
      <w:r w:rsidR="004B410F">
        <w:t xml:space="preserve"> a jinými souvisejícími normami, vyhláškou č. 14 Sb. </w:t>
      </w:r>
      <w:r w:rsidR="00910CFA">
        <w:t xml:space="preserve">o předškolním vzdělávání (novela vyhláškou č. 43/2006 Sb.), zákonem č. 258/2000Sb. o ochraně veřejného </w:t>
      </w:r>
      <w:r w:rsidR="00F531BB">
        <w:t>zdraví. Školní řád upravuje podrobnosti k výkonu práv a povinností dětí a jejich zákonných zástupců ve škole a podrobnosti o pravidlech vzájemných vztahů s pedagogickými pracovníky MŠ Wolkerova 34</w:t>
      </w:r>
      <w:r w:rsidR="00540B3C">
        <w:t xml:space="preserve"> a </w:t>
      </w:r>
      <w:r w:rsidR="00F531BB">
        <w:t xml:space="preserve"> MŠ Mozartova 22.</w:t>
      </w:r>
      <w:r w:rsidR="004B410F">
        <w:t xml:space="preserve"> </w:t>
      </w:r>
    </w:p>
    <w:p w:rsidR="000441A0" w:rsidRPr="00F531BB" w:rsidRDefault="000441A0" w:rsidP="00B224EE">
      <w:pPr>
        <w:pStyle w:val="Normlnweb"/>
        <w:jc w:val="both"/>
        <w:rPr>
          <w:b/>
        </w:rPr>
      </w:pPr>
      <w:r>
        <w:rPr>
          <w:b/>
        </w:rPr>
        <w:t>OBSAH</w:t>
      </w:r>
      <w:r w:rsidR="00F531BB">
        <w:rPr>
          <w:b/>
        </w:rPr>
        <w:t xml:space="preserve"> ŠKOLNÍHO ŘÁDU</w:t>
      </w:r>
      <w:r>
        <w:rPr>
          <w:b/>
        </w:rPr>
        <w:t>:</w:t>
      </w:r>
    </w:p>
    <w:p w:rsidR="000441A0" w:rsidRPr="00B224EE" w:rsidRDefault="000441A0" w:rsidP="00B224EE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IDENTIFIKAČNÍ ŮDAJE O ŠKOLE</w:t>
      </w:r>
    </w:p>
    <w:p w:rsidR="000441A0" w:rsidRPr="00B224EE" w:rsidRDefault="00433524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 I</w:t>
      </w:r>
      <w:r w:rsidRPr="00B224EE">
        <w:rPr>
          <w:sz w:val="22"/>
          <w:szCs w:val="22"/>
        </w:rPr>
        <w:tab/>
      </w:r>
      <w:r w:rsidR="00910CFA" w:rsidRPr="00B224EE">
        <w:rPr>
          <w:sz w:val="22"/>
          <w:szCs w:val="22"/>
        </w:rPr>
        <w:tab/>
      </w:r>
      <w:r w:rsidR="000441A0" w:rsidRPr="00B224EE">
        <w:rPr>
          <w:sz w:val="22"/>
          <w:szCs w:val="22"/>
        </w:rPr>
        <w:t>Cíle předškolního vzdělávání</w:t>
      </w:r>
    </w:p>
    <w:p w:rsidR="00AF138B" w:rsidRPr="00B224EE" w:rsidRDefault="000441A0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 II</w:t>
      </w:r>
      <w:r w:rsidRPr="00B224EE">
        <w:rPr>
          <w:sz w:val="22"/>
          <w:szCs w:val="22"/>
        </w:rPr>
        <w:tab/>
      </w:r>
      <w:r w:rsidR="00910CFA" w:rsidRPr="00B224EE">
        <w:rPr>
          <w:sz w:val="22"/>
          <w:szCs w:val="22"/>
        </w:rPr>
        <w:tab/>
      </w:r>
      <w:r w:rsidR="000C0CD4" w:rsidRPr="00B224EE">
        <w:rPr>
          <w:sz w:val="22"/>
          <w:szCs w:val="22"/>
        </w:rPr>
        <w:t>Provoz mateřské školy</w:t>
      </w:r>
    </w:p>
    <w:p w:rsidR="000441A0" w:rsidRPr="00B224EE" w:rsidRDefault="00AF138B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 III</w:t>
      </w:r>
      <w:r w:rsidR="000441A0" w:rsidRPr="00B224EE">
        <w:rPr>
          <w:sz w:val="22"/>
          <w:szCs w:val="22"/>
        </w:rPr>
        <w:t xml:space="preserve"> </w:t>
      </w:r>
      <w:r w:rsidR="00910CFA" w:rsidRPr="00B224EE">
        <w:rPr>
          <w:sz w:val="22"/>
          <w:szCs w:val="22"/>
        </w:rPr>
        <w:tab/>
      </w:r>
      <w:r w:rsidR="00910CFA" w:rsidRPr="00B224EE">
        <w:rPr>
          <w:sz w:val="22"/>
          <w:szCs w:val="22"/>
        </w:rPr>
        <w:tab/>
      </w:r>
      <w:r w:rsidR="000C0CD4" w:rsidRPr="00B224EE">
        <w:rPr>
          <w:sz w:val="22"/>
          <w:szCs w:val="22"/>
        </w:rPr>
        <w:t>O</w:t>
      </w:r>
      <w:r w:rsidR="008735A1" w:rsidRPr="00B224EE">
        <w:rPr>
          <w:sz w:val="22"/>
          <w:szCs w:val="22"/>
        </w:rPr>
        <w:t xml:space="preserve">rganizace </w:t>
      </w:r>
      <w:r w:rsidR="007B26B7" w:rsidRPr="00B224EE">
        <w:rPr>
          <w:sz w:val="22"/>
          <w:szCs w:val="22"/>
        </w:rPr>
        <w:t xml:space="preserve">dne v </w:t>
      </w:r>
      <w:r w:rsidR="008735A1" w:rsidRPr="00B224EE">
        <w:rPr>
          <w:sz w:val="22"/>
          <w:szCs w:val="22"/>
        </w:rPr>
        <w:t>mateřské škol</w:t>
      </w:r>
      <w:r w:rsidR="007B26B7" w:rsidRPr="00B224EE">
        <w:rPr>
          <w:sz w:val="22"/>
          <w:szCs w:val="22"/>
        </w:rPr>
        <w:t>e</w:t>
      </w:r>
    </w:p>
    <w:p w:rsidR="000441A0" w:rsidRDefault="000441A0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 xml:space="preserve">ČLÁNEK IV </w:t>
      </w:r>
      <w:r w:rsidR="00910CFA" w:rsidRPr="00B224EE">
        <w:rPr>
          <w:sz w:val="22"/>
          <w:szCs w:val="22"/>
        </w:rPr>
        <w:tab/>
      </w:r>
      <w:r w:rsidRPr="00B224EE">
        <w:rPr>
          <w:sz w:val="22"/>
          <w:szCs w:val="22"/>
        </w:rPr>
        <w:tab/>
        <w:t>Přijímací řízení</w:t>
      </w:r>
    </w:p>
    <w:p w:rsidR="00540B3C" w:rsidRDefault="00540B3C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Povinné předškolní vzdělávání</w:t>
      </w:r>
    </w:p>
    <w:p w:rsidR="00621D92" w:rsidRDefault="00621D92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 V</w:t>
      </w:r>
      <w:r>
        <w:rPr>
          <w:sz w:val="22"/>
          <w:szCs w:val="22"/>
        </w:rPr>
        <w:t>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Omlouvání nepřítomnosti dětí</w:t>
      </w:r>
    </w:p>
    <w:p w:rsidR="00621D92" w:rsidRDefault="00621D92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 V</w:t>
      </w:r>
      <w:r>
        <w:rPr>
          <w:sz w:val="22"/>
          <w:szCs w:val="22"/>
        </w:rPr>
        <w:t>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Individuální vzdělávání dítěte</w:t>
      </w:r>
    </w:p>
    <w:p w:rsidR="00540B3C" w:rsidRPr="00B224EE" w:rsidRDefault="00540B3C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 V</w:t>
      </w:r>
      <w:r>
        <w:rPr>
          <w:sz w:val="22"/>
          <w:szCs w:val="22"/>
        </w:rPr>
        <w:t>I</w:t>
      </w:r>
      <w:r w:rsidR="00621D92">
        <w:rPr>
          <w:sz w:val="22"/>
          <w:szCs w:val="22"/>
        </w:rPr>
        <w:t>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Systém péče o děti s přiznaným podpůrným opatřením</w:t>
      </w:r>
    </w:p>
    <w:p w:rsidR="00676FB7" w:rsidRPr="00B224EE" w:rsidRDefault="00621D92" w:rsidP="00A00947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ČLÁNEK IX</w:t>
      </w:r>
      <w:r w:rsidR="00676FB7" w:rsidRPr="00B224EE">
        <w:rPr>
          <w:sz w:val="22"/>
          <w:szCs w:val="22"/>
        </w:rPr>
        <w:tab/>
      </w:r>
      <w:r w:rsidR="00676FB7" w:rsidRPr="00B224EE">
        <w:rPr>
          <w:sz w:val="22"/>
          <w:szCs w:val="22"/>
        </w:rPr>
        <w:tab/>
        <w:t>Ukončení předškolního vzdělávání</w:t>
      </w:r>
    </w:p>
    <w:p w:rsidR="000441A0" w:rsidRPr="00B224EE" w:rsidRDefault="00621D92" w:rsidP="00A00947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ČLÁNEK X</w:t>
      </w:r>
      <w:r>
        <w:rPr>
          <w:sz w:val="22"/>
          <w:szCs w:val="22"/>
        </w:rPr>
        <w:tab/>
      </w:r>
      <w:r w:rsidR="00910CFA" w:rsidRPr="00B224EE">
        <w:rPr>
          <w:sz w:val="22"/>
          <w:szCs w:val="22"/>
        </w:rPr>
        <w:tab/>
      </w:r>
      <w:r w:rsidR="000441A0" w:rsidRPr="00B224EE">
        <w:rPr>
          <w:sz w:val="22"/>
          <w:szCs w:val="22"/>
        </w:rPr>
        <w:t>Evidence dětí</w:t>
      </w:r>
    </w:p>
    <w:p w:rsidR="00433524" w:rsidRPr="00B224EE" w:rsidRDefault="00621D92" w:rsidP="00A00947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ČLÁNEK XI</w:t>
      </w:r>
      <w:r w:rsidR="00AF138B" w:rsidRPr="00B224EE">
        <w:rPr>
          <w:sz w:val="22"/>
          <w:szCs w:val="22"/>
        </w:rPr>
        <w:tab/>
      </w:r>
      <w:r w:rsidR="00910CFA" w:rsidRPr="00B224EE">
        <w:rPr>
          <w:sz w:val="22"/>
          <w:szCs w:val="22"/>
        </w:rPr>
        <w:tab/>
      </w:r>
      <w:r w:rsidR="008735A1" w:rsidRPr="00B224EE">
        <w:rPr>
          <w:sz w:val="22"/>
          <w:szCs w:val="22"/>
        </w:rPr>
        <w:t>Úplata za předškolní vzdělávání</w:t>
      </w:r>
      <w:r w:rsidR="00AF138B" w:rsidRPr="00B224EE">
        <w:rPr>
          <w:sz w:val="22"/>
          <w:szCs w:val="22"/>
        </w:rPr>
        <w:tab/>
      </w:r>
      <w:r w:rsidR="00AF138B" w:rsidRPr="00B224EE">
        <w:rPr>
          <w:sz w:val="22"/>
          <w:szCs w:val="22"/>
        </w:rPr>
        <w:tab/>
      </w:r>
      <w:r w:rsidR="000441A0" w:rsidRPr="00B224EE">
        <w:rPr>
          <w:sz w:val="22"/>
          <w:szCs w:val="22"/>
        </w:rPr>
        <w:tab/>
      </w:r>
    </w:p>
    <w:p w:rsidR="000441A0" w:rsidRPr="00B224EE" w:rsidRDefault="00540B3C" w:rsidP="00A00947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ČLÁNEK X</w:t>
      </w:r>
      <w:r w:rsidR="00621D92">
        <w:rPr>
          <w:sz w:val="22"/>
          <w:szCs w:val="22"/>
        </w:rPr>
        <w:t>II</w:t>
      </w:r>
      <w:r w:rsidR="00910CFA" w:rsidRPr="00B224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138B" w:rsidRPr="00B224EE">
        <w:rPr>
          <w:sz w:val="22"/>
          <w:szCs w:val="22"/>
        </w:rPr>
        <w:t>Organizace školního stravování</w:t>
      </w:r>
    </w:p>
    <w:p w:rsidR="000441A0" w:rsidRPr="00B224EE" w:rsidRDefault="00540B3C" w:rsidP="00A00947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ČLÁNEK XI</w:t>
      </w:r>
      <w:r w:rsidR="00621D92">
        <w:rPr>
          <w:sz w:val="22"/>
          <w:szCs w:val="22"/>
        </w:rPr>
        <w:t>II</w:t>
      </w:r>
      <w:r w:rsidR="00910CFA" w:rsidRPr="00B224EE">
        <w:rPr>
          <w:sz w:val="22"/>
          <w:szCs w:val="22"/>
        </w:rPr>
        <w:tab/>
      </w:r>
      <w:r w:rsidR="00565D89">
        <w:rPr>
          <w:sz w:val="22"/>
          <w:szCs w:val="22"/>
        </w:rPr>
        <w:t xml:space="preserve">             </w:t>
      </w:r>
      <w:r w:rsidR="00AF138B" w:rsidRPr="00B224EE">
        <w:rPr>
          <w:sz w:val="22"/>
          <w:szCs w:val="22"/>
        </w:rPr>
        <w:t>Práva a povinnosti dětí v době předškolního vzdělávání</w:t>
      </w:r>
    </w:p>
    <w:p w:rsidR="00AF138B" w:rsidRPr="00B224EE" w:rsidRDefault="006867B1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 xml:space="preserve">ČLÁNEK </w:t>
      </w:r>
      <w:r w:rsidR="00CA4021" w:rsidRPr="00B224EE">
        <w:rPr>
          <w:sz w:val="22"/>
          <w:szCs w:val="22"/>
        </w:rPr>
        <w:t>X</w:t>
      </w:r>
      <w:r w:rsidR="00621D92">
        <w:rPr>
          <w:sz w:val="22"/>
          <w:szCs w:val="22"/>
        </w:rPr>
        <w:t>IV</w:t>
      </w:r>
      <w:r w:rsidR="00910CFA" w:rsidRPr="00B224EE">
        <w:rPr>
          <w:sz w:val="22"/>
          <w:szCs w:val="22"/>
        </w:rPr>
        <w:tab/>
      </w:r>
      <w:r w:rsidR="00CA4021" w:rsidRPr="00B224EE">
        <w:rPr>
          <w:sz w:val="22"/>
          <w:szCs w:val="22"/>
        </w:rPr>
        <w:tab/>
      </w:r>
      <w:r w:rsidR="00AF138B" w:rsidRPr="00B224EE">
        <w:rPr>
          <w:sz w:val="22"/>
          <w:szCs w:val="22"/>
        </w:rPr>
        <w:t>Práva a povinnosti zákonných zástupců při předškolním vzdělávání jejich dětí</w:t>
      </w:r>
      <w:r w:rsidRPr="00B224EE">
        <w:rPr>
          <w:sz w:val="22"/>
          <w:szCs w:val="22"/>
        </w:rPr>
        <w:tab/>
      </w:r>
    </w:p>
    <w:p w:rsidR="00B224EE" w:rsidRDefault="00F8686E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ČLÁNEK</w:t>
      </w:r>
      <w:r w:rsidR="00CA4021" w:rsidRPr="00B224EE">
        <w:rPr>
          <w:sz w:val="22"/>
          <w:szCs w:val="22"/>
        </w:rPr>
        <w:t xml:space="preserve"> X</w:t>
      </w:r>
      <w:r w:rsidR="00621D92">
        <w:rPr>
          <w:sz w:val="22"/>
          <w:szCs w:val="22"/>
        </w:rPr>
        <w:t>V</w:t>
      </w:r>
      <w:r w:rsidRPr="00B224EE">
        <w:rPr>
          <w:sz w:val="22"/>
          <w:szCs w:val="22"/>
        </w:rPr>
        <w:tab/>
      </w:r>
      <w:r w:rsidR="00910CFA" w:rsidRPr="00B224EE">
        <w:rPr>
          <w:sz w:val="22"/>
          <w:szCs w:val="22"/>
        </w:rPr>
        <w:tab/>
      </w:r>
      <w:r w:rsidRPr="00B224EE">
        <w:rPr>
          <w:sz w:val="22"/>
          <w:szCs w:val="22"/>
        </w:rPr>
        <w:t>Pravidla vzájemných vztahů pedagogických pracovníků a zákonných zástupců dětí</w:t>
      </w:r>
    </w:p>
    <w:p w:rsidR="006867B1" w:rsidRPr="00B224EE" w:rsidRDefault="006867B1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 xml:space="preserve">ČLÁNEK </w:t>
      </w:r>
      <w:r w:rsidR="00621D92">
        <w:rPr>
          <w:sz w:val="22"/>
          <w:szCs w:val="22"/>
        </w:rPr>
        <w:t>X</w:t>
      </w:r>
      <w:r w:rsidR="00540B3C">
        <w:rPr>
          <w:sz w:val="22"/>
          <w:szCs w:val="22"/>
        </w:rPr>
        <w:t>V</w:t>
      </w:r>
      <w:r w:rsidR="00621D92">
        <w:rPr>
          <w:sz w:val="22"/>
          <w:szCs w:val="22"/>
        </w:rPr>
        <w:t>I</w:t>
      </w:r>
      <w:r w:rsidRPr="00B224EE">
        <w:rPr>
          <w:sz w:val="22"/>
          <w:szCs w:val="22"/>
        </w:rPr>
        <w:tab/>
      </w:r>
      <w:r w:rsidR="00910CFA" w:rsidRPr="00B224EE">
        <w:rPr>
          <w:sz w:val="22"/>
          <w:szCs w:val="22"/>
        </w:rPr>
        <w:tab/>
      </w:r>
      <w:r w:rsidR="00AF138B" w:rsidRPr="00B224EE">
        <w:rPr>
          <w:sz w:val="22"/>
          <w:szCs w:val="22"/>
        </w:rPr>
        <w:t>Podmínky zacházení s majetkem mateřské školy</w:t>
      </w:r>
    </w:p>
    <w:p w:rsidR="000441A0" w:rsidRPr="00B224EE" w:rsidRDefault="006867B1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 xml:space="preserve">ČLÁNEK </w:t>
      </w:r>
      <w:r w:rsidR="00540B3C">
        <w:rPr>
          <w:sz w:val="22"/>
          <w:szCs w:val="22"/>
        </w:rPr>
        <w:t>XV</w:t>
      </w:r>
      <w:r w:rsidR="00621D92">
        <w:rPr>
          <w:sz w:val="22"/>
          <w:szCs w:val="22"/>
        </w:rPr>
        <w:t>II</w:t>
      </w:r>
      <w:r w:rsidR="00540B3C">
        <w:rPr>
          <w:sz w:val="22"/>
          <w:szCs w:val="22"/>
        </w:rPr>
        <w:tab/>
      </w:r>
      <w:r w:rsidR="00B224EE">
        <w:rPr>
          <w:sz w:val="22"/>
          <w:szCs w:val="22"/>
        </w:rPr>
        <w:tab/>
      </w:r>
      <w:r w:rsidR="00AF138B" w:rsidRPr="00B224EE">
        <w:rPr>
          <w:sz w:val="22"/>
          <w:szCs w:val="22"/>
        </w:rPr>
        <w:t>Péče o bezpečnost a zdraví dětí při předškolním vzdělávání</w:t>
      </w:r>
      <w:r w:rsidR="000441A0" w:rsidRPr="00B224EE">
        <w:rPr>
          <w:sz w:val="22"/>
          <w:szCs w:val="22"/>
        </w:rPr>
        <w:tab/>
      </w:r>
    </w:p>
    <w:p w:rsidR="000441A0" w:rsidRPr="00B224EE" w:rsidRDefault="000441A0" w:rsidP="00A00947">
      <w:pPr>
        <w:pStyle w:val="Normlnweb"/>
        <w:ind w:left="2124" w:hanging="2124"/>
        <w:jc w:val="both"/>
        <w:rPr>
          <w:sz w:val="22"/>
          <w:szCs w:val="22"/>
        </w:rPr>
      </w:pPr>
      <w:r w:rsidRPr="00B224EE">
        <w:rPr>
          <w:sz w:val="22"/>
          <w:szCs w:val="22"/>
        </w:rPr>
        <w:lastRenderedPageBreak/>
        <w:t>ČLÁNEK X</w:t>
      </w:r>
      <w:r w:rsidR="00621D92">
        <w:rPr>
          <w:sz w:val="22"/>
          <w:szCs w:val="22"/>
        </w:rPr>
        <w:t>VII</w:t>
      </w:r>
      <w:r w:rsidR="00AF138B" w:rsidRPr="00B224EE">
        <w:rPr>
          <w:sz w:val="22"/>
          <w:szCs w:val="22"/>
        </w:rPr>
        <w:tab/>
        <w:t>Ochrana</w:t>
      </w:r>
      <w:r w:rsidR="006867B1" w:rsidRPr="00B224EE">
        <w:rPr>
          <w:sz w:val="22"/>
          <w:szCs w:val="22"/>
        </w:rPr>
        <w:t xml:space="preserve"> dětí př</w:t>
      </w:r>
      <w:r w:rsidR="00910CFA" w:rsidRPr="00B224EE">
        <w:rPr>
          <w:sz w:val="22"/>
          <w:szCs w:val="22"/>
        </w:rPr>
        <w:t xml:space="preserve">ed sociálně patologickými jevy, </w:t>
      </w:r>
      <w:r w:rsidR="006867B1" w:rsidRPr="00B224EE">
        <w:rPr>
          <w:sz w:val="22"/>
          <w:szCs w:val="22"/>
        </w:rPr>
        <w:t>projevy diskriminace, nepřátelství nebo násilí</w:t>
      </w:r>
    </w:p>
    <w:p w:rsidR="000441A0" w:rsidRPr="00B224EE" w:rsidRDefault="00621D92" w:rsidP="00A00947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ČLÁNEK XIX</w:t>
      </w:r>
      <w:r>
        <w:rPr>
          <w:sz w:val="22"/>
          <w:szCs w:val="22"/>
        </w:rPr>
        <w:tab/>
      </w:r>
      <w:r w:rsidR="00D13ABD" w:rsidRPr="00B224EE">
        <w:rPr>
          <w:sz w:val="22"/>
          <w:szCs w:val="22"/>
        </w:rPr>
        <w:tab/>
        <w:t>Co děti do mateřské školy potřebují</w:t>
      </w:r>
    </w:p>
    <w:p w:rsidR="00B224EE" w:rsidRPr="00B224EE" w:rsidRDefault="00AF138B" w:rsidP="00A00947">
      <w:pPr>
        <w:pStyle w:val="Normlnweb"/>
        <w:jc w:val="both"/>
        <w:rPr>
          <w:sz w:val="22"/>
          <w:szCs w:val="22"/>
        </w:rPr>
      </w:pPr>
      <w:r w:rsidRPr="00B224EE">
        <w:rPr>
          <w:sz w:val="22"/>
          <w:szCs w:val="22"/>
        </w:rPr>
        <w:t>ZÁVĚREČNÁ USTANOVENÍ</w:t>
      </w:r>
    </w:p>
    <w:p w:rsidR="00B920E6" w:rsidRPr="009F1691" w:rsidRDefault="00B920E6" w:rsidP="00B224EE">
      <w:pPr>
        <w:pStyle w:val="Normlnweb"/>
        <w:jc w:val="both"/>
      </w:pPr>
    </w:p>
    <w:p w:rsidR="000441A0" w:rsidRDefault="000441A0" w:rsidP="008735A1">
      <w:pPr>
        <w:pStyle w:val="Normlnweb"/>
        <w:jc w:val="both"/>
        <w:rPr>
          <w:b/>
        </w:rPr>
      </w:pPr>
      <w:r>
        <w:rPr>
          <w:b/>
        </w:rPr>
        <w:t>IDENTIFIKAČNÍ ŮDAJE O ŠKOLE:</w:t>
      </w:r>
    </w:p>
    <w:p w:rsidR="000441A0" w:rsidRPr="00540B3C" w:rsidRDefault="000441A0" w:rsidP="00621D92">
      <w:pPr>
        <w:pStyle w:val="Normlnweb"/>
        <w:spacing w:line="276" w:lineRule="auto"/>
        <w:ind w:left="2124" w:hanging="2124"/>
        <w:jc w:val="both"/>
      </w:pPr>
      <w:r>
        <w:t>Název školy:</w:t>
      </w:r>
      <w:r w:rsidR="00910CFA">
        <w:tab/>
      </w:r>
      <w:r w:rsidRPr="00621D92">
        <w:t>Mateřská škola Olomouc, Wolkerova 34, příspěvková organizace</w:t>
      </w:r>
      <w:r w:rsidR="00540B3C" w:rsidRPr="00621D92">
        <w:t>,</w:t>
      </w:r>
      <w:r w:rsidR="00540B3C" w:rsidRPr="00621D92">
        <w:br/>
        <w:t>s místem poskytovaného vzdělávání MŠ Wolkerova 34 a MŠ Mozartova 22, Olomouc</w:t>
      </w:r>
    </w:p>
    <w:p w:rsidR="000441A0" w:rsidRDefault="000441A0" w:rsidP="008735A1">
      <w:pPr>
        <w:pStyle w:val="Normlnweb"/>
        <w:jc w:val="both"/>
      </w:pPr>
      <w:r>
        <w:t xml:space="preserve">Zřizovatel: </w:t>
      </w:r>
      <w:r w:rsidR="00910CFA">
        <w:tab/>
      </w:r>
      <w:r w:rsidR="007C0596">
        <w:tab/>
      </w:r>
      <w:r>
        <w:t>Statutární město Olomouc</w:t>
      </w:r>
    </w:p>
    <w:p w:rsidR="000441A0" w:rsidRDefault="00CA3922" w:rsidP="008735A1">
      <w:pPr>
        <w:pStyle w:val="Normlnweb"/>
        <w:jc w:val="both"/>
      </w:pPr>
      <w:r>
        <w:t>Ředitel</w:t>
      </w:r>
      <w:r w:rsidR="000441A0">
        <w:t>:</w:t>
      </w:r>
      <w:r w:rsidR="00910CFA">
        <w:tab/>
      </w:r>
      <w:r w:rsidR="000441A0">
        <w:t xml:space="preserve"> </w:t>
      </w:r>
      <w:r w:rsidR="007C0596">
        <w:tab/>
      </w:r>
      <w:r w:rsidR="000441A0">
        <w:t>Mgr. Hana Schmidtová</w:t>
      </w:r>
    </w:p>
    <w:p w:rsidR="007C0596" w:rsidRDefault="007C0596" w:rsidP="008735A1">
      <w:pPr>
        <w:pStyle w:val="Normlnweb"/>
        <w:jc w:val="both"/>
      </w:pPr>
      <w:r>
        <w:t>Zástu</w:t>
      </w:r>
      <w:r w:rsidR="005272F9">
        <w:t xml:space="preserve">pce ředitele:  </w:t>
      </w:r>
      <w:r w:rsidR="00B920E6">
        <w:t xml:space="preserve">   </w:t>
      </w:r>
      <w:r w:rsidR="00B920E6">
        <w:tab/>
      </w:r>
      <w:r w:rsidR="005272F9">
        <w:t>Marie Dvořáková</w:t>
      </w:r>
    </w:p>
    <w:p w:rsidR="000441A0" w:rsidRDefault="000441A0" w:rsidP="008735A1">
      <w:pPr>
        <w:pStyle w:val="Normlnweb"/>
        <w:jc w:val="both"/>
      </w:pPr>
      <w:r>
        <w:t xml:space="preserve">Telefon: </w:t>
      </w:r>
      <w:r w:rsidR="00910CFA">
        <w:tab/>
      </w:r>
      <w:r w:rsidR="007C0596">
        <w:tab/>
        <w:t xml:space="preserve">MŠ Wolkerova  34 - </w:t>
      </w:r>
      <w:r>
        <w:t>585 427 042, 737 600</w:t>
      </w:r>
      <w:r w:rsidR="007C0596">
        <w:t> </w:t>
      </w:r>
      <w:r>
        <w:t>024</w:t>
      </w:r>
    </w:p>
    <w:p w:rsidR="007C0596" w:rsidRDefault="007C0596" w:rsidP="008735A1">
      <w:pPr>
        <w:pStyle w:val="Normlnweb"/>
        <w:jc w:val="both"/>
      </w:pPr>
      <w:r>
        <w:tab/>
      </w:r>
      <w:r>
        <w:tab/>
      </w:r>
      <w:r>
        <w:tab/>
        <w:t>MŠ Mozartova  22 – 505 427 201, 734 546 223</w:t>
      </w:r>
      <w:r>
        <w:tab/>
      </w:r>
    </w:p>
    <w:p w:rsidR="00B224EE" w:rsidRDefault="000441A0" w:rsidP="008735A1">
      <w:pPr>
        <w:pStyle w:val="Normlnweb"/>
        <w:jc w:val="both"/>
        <w:rPr>
          <w:rStyle w:val="Hypertextovodkaz"/>
          <w:rFonts w:eastAsiaTheme="majorEastAsia"/>
        </w:rPr>
      </w:pPr>
      <w:r>
        <w:t xml:space="preserve">Email: </w:t>
      </w:r>
      <w:r w:rsidR="00910CFA">
        <w:tab/>
      </w:r>
      <w:r w:rsidR="00910CFA">
        <w:tab/>
      </w:r>
      <w:r w:rsidR="007C0596">
        <w:tab/>
      </w:r>
      <w:hyperlink r:id="rId8" w:history="1">
        <w:r>
          <w:rPr>
            <w:rStyle w:val="Hypertextovodkaz"/>
            <w:rFonts w:eastAsiaTheme="majorEastAsia"/>
          </w:rPr>
          <w:t>mswolkerova@seznam.cz</w:t>
        </w:r>
      </w:hyperlink>
      <w:r w:rsidR="007C0596">
        <w:rPr>
          <w:rStyle w:val="Hypertextovodkaz"/>
          <w:rFonts w:eastAsiaTheme="majorEastAsia"/>
        </w:rPr>
        <w:t>,  msmozartova</w:t>
      </w:r>
      <w:r w:rsidR="00540B3C">
        <w:rPr>
          <w:rStyle w:val="Hypertextovodkaz"/>
          <w:rFonts w:eastAsiaTheme="majorEastAsia"/>
        </w:rPr>
        <w:t>22@seznam.cz</w:t>
      </w:r>
    </w:p>
    <w:p w:rsidR="00334420" w:rsidRPr="00334420" w:rsidRDefault="00334420" w:rsidP="008735A1">
      <w:pPr>
        <w:pStyle w:val="Normlnweb"/>
        <w:jc w:val="both"/>
      </w:pPr>
      <w:r w:rsidRPr="00334420">
        <w:rPr>
          <w:rStyle w:val="Hypertextovodkaz"/>
          <w:rFonts w:eastAsiaTheme="majorEastAsia"/>
          <w:u w:val="none"/>
        </w:rPr>
        <w:t>Webové stránky:</w:t>
      </w:r>
      <w:r>
        <w:rPr>
          <w:rStyle w:val="Hypertextovodkaz"/>
          <w:rFonts w:eastAsiaTheme="majorEastAsia"/>
          <w:u w:val="none"/>
        </w:rPr>
        <w:tab/>
        <w:t>www.mswolkerova-mozartova.cz</w:t>
      </w:r>
    </w:p>
    <w:p w:rsidR="00151640" w:rsidRDefault="00151640" w:rsidP="0073240B">
      <w:pPr>
        <w:pStyle w:val="Normlnweb"/>
        <w:spacing w:line="276" w:lineRule="auto"/>
        <w:jc w:val="both"/>
      </w:pPr>
    </w:p>
    <w:p w:rsidR="00FA6832" w:rsidRDefault="00FA6832" w:rsidP="0073240B">
      <w:pPr>
        <w:pStyle w:val="Normlnweb"/>
        <w:spacing w:line="276" w:lineRule="auto"/>
        <w:jc w:val="both"/>
      </w:pPr>
      <w:r>
        <w:t>ČLÁNEK I</w:t>
      </w:r>
      <w:r>
        <w:tab/>
      </w:r>
      <w:r w:rsidR="00472C1E">
        <w:tab/>
      </w:r>
      <w:r w:rsidRPr="00FA6832">
        <w:rPr>
          <w:b/>
        </w:rPr>
        <w:t>Cíle předškolního vzdělávání</w:t>
      </w:r>
    </w:p>
    <w:p w:rsidR="00265709" w:rsidRDefault="00FA6832" w:rsidP="001757A0">
      <w:pPr>
        <w:pStyle w:val="Normlnweb"/>
        <w:numPr>
          <w:ilvl w:val="0"/>
          <w:numId w:val="2"/>
        </w:numPr>
        <w:spacing w:line="276" w:lineRule="auto"/>
        <w:jc w:val="both"/>
      </w:pPr>
      <w:r w:rsidRPr="00FA6832">
        <w:t>Podporovat rozvoj osobnosti dítěte předškolního věku, podílet se na jeho citovém</w:t>
      </w:r>
      <w:r>
        <w:t xml:space="preserve">, rozumovém </w:t>
      </w:r>
      <w:r w:rsidR="00472C1E">
        <w:br/>
      </w:r>
      <w:r>
        <w:t>a tělesném rozvoji a na osvojení základních pravidel chování</w:t>
      </w:r>
      <w:r w:rsidR="001D32FB">
        <w:t xml:space="preserve"> a </w:t>
      </w:r>
      <w:r w:rsidR="00265709">
        <w:t>základních životních hodnot</w:t>
      </w:r>
      <w:r w:rsidR="001D32FB">
        <w:t>.</w:t>
      </w:r>
    </w:p>
    <w:p w:rsidR="00FA6832" w:rsidRDefault="00265709" w:rsidP="001757A0">
      <w:pPr>
        <w:pStyle w:val="Normlnweb"/>
        <w:numPr>
          <w:ilvl w:val="0"/>
          <w:numId w:val="2"/>
        </w:numPr>
        <w:spacing w:line="276" w:lineRule="auto"/>
        <w:jc w:val="both"/>
      </w:pPr>
      <w:r>
        <w:t xml:space="preserve">Pěstovat </w:t>
      </w:r>
      <w:r w:rsidR="001D32FB">
        <w:t xml:space="preserve">vzájemné </w:t>
      </w:r>
      <w:r>
        <w:t xml:space="preserve">mezilidské vztahy </w:t>
      </w:r>
      <w:r w:rsidR="001D32FB">
        <w:t>mezi dětm</w:t>
      </w:r>
      <w:r w:rsidR="004A7A22">
        <w:t xml:space="preserve">i </w:t>
      </w:r>
      <w:r>
        <w:t xml:space="preserve">a přispívat k socializaci dítěte. Podporovat úspěšné začlenění dítěte </w:t>
      </w:r>
      <w:r w:rsidR="001D32FB">
        <w:t>do společnosti ostatních dětí a poskytnout mu dostatek podnětů k jeho seberealizaci.</w:t>
      </w:r>
    </w:p>
    <w:p w:rsidR="00472C1E" w:rsidRDefault="00472C1E" w:rsidP="001757A0">
      <w:pPr>
        <w:pStyle w:val="Normlnweb"/>
        <w:numPr>
          <w:ilvl w:val="0"/>
          <w:numId w:val="2"/>
        </w:numPr>
        <w:spacing w:line="276" w:lineRule="auto"/>
        <w:jc w:val="both"/>
      </w:pPr>
      <w:r>
        <w:t xml:space="preserve">Navazovat na výchovu v rodině, spolupracovat se zákonnými zástupci dětí a organizovat předškolní vzdělávání </w:t>
      </w:r>
      <w:r w:rsidR="00096A4F">
        <w:t xml:space="preserve">s </w:t>
      </w:r>
      <w:r w:rsidR="00265709">
        <w:t xml:space="preserve">cílem úspěšného rozvoje dítěte. </w:t>
      </w:r>
    </w:p>
    <w:p w:rsidR="00B224EE" w:rsidRDefault="00472C1E" w:rsidP="001757A0">
      <w:pPr>
        <w:pStyle w:val="Normlnweb"/>
        <w:numPr>
          <w:ilvl w:val="0"/>
          <w:numId w:val="2"/>
        </w:numPr>
        <w:spacing w:line="276" w:lineRule="auto"/>
        <w:jc w:val="both"/>
      </w:pPr>
      <w:r>
        <w:t xml:space="preserve">Vytvářet předpoklady pro další pokračování ve vzdělávání dítěte, napomáhat </w:t>
      </w:r>
      <w:r w:rsidR="001D32FB">
        <w:t xml:space="preserve">k </w:t>
      </w:r>
      <w:r>
        <w:t>vyrovnávání nerovnoměrností ve vývoji dítěte před vst</w:t>
      </w:r>
      <w:r w:rsidR="00265709">
        <w:t>upem do základního vzdělávání. P</w:t>
      </w:r>
      <w:r>
        <w:t>oskytovat speciálně pedagogickou péči dětem se speciálními vzdělávacími potřebami.</w:t>
      </w:r>
      <w:r w:rsidR="00265709">
        <w:t xml:space="preserve"> Podporovat a rozvíjet individuální předpoklady a možnosti dítěte.</w:t>
      </w:r>
    </w:p>
    <w:p w:rsidR="00151640" w:rsidRDefault="00151640" w:rsidP="0073240B">
      <w:pPr>
        <w:pStyle w:val="Normlnweb"/>
        <w:spacing w:line="276" w:lineRule="auto"/>
        <w:jc w:val="both"/>
      </w:pPr>
    </w:p>
    <w:p w:rsidR="00A00947" w:rsidRDefault="00A00947" w:rsidP="0073240B">
      <w:pPr>
        <w:pStyle w:val="Normlnweb"/>
        <w:spacing w:line="276" w:lineRule="auto"/>
        <w:jc w:val="both"/>
      </w:pPr>
    </w:p>
    <w:p w:rsidR="00A00947" w:rsidRDefault="00A00947" w:rsidP="0073240B">
      <w:pPr>
        <w:pStyle w:val="Normlnweb"/>
        <w:spacing w:line="276" w:lineRule="auto"/>
        <w:jc w:val="both"/>
      </w:pPr>
    </w:p>
    <w:p w:rsidR="00A00947" w:rsidRDefault="00A00947" w:rsidP="0073240B">
      <w:pPr>
        <w:pStyle w:val="Normlnweb"/>
        <w:spacing w:line="276" w:lineRule="auto"/>
        <w:jc w:val="both"/>
      </w:pPr>
    </w:p>
    <w:p w:rsidR="001D32FB" w:rsidRDefault="00910CFA" w:rsidP="0073240B">
      <w:pPr>
        <w:pStyle w:val="Normlnweb"/>
        <w:spacing w:line="276" w:lineRule="auto"/>
        <w:jc w:val="both"/>
        <w:rPr>
          <w:b/>
        </w:rPr>
      </w:pPr>
      <w:r>
        <w:lastRenderedPageBreak/>
        <w:t>ČLÁNEK II</w:t>
      </w:r>
      <w:r>
        <w:tab/>
      </w:r>
      <w:r>
        <w:tab/>
      </w:r>
      <w:r w:rsidR="000C0CD4">
        <w:rPr>
          <w:b/>
        </w:rPr>
        <w:t>Provoz mateřské školy</w:t>
      </w:r>
    </w:p>
    <w:p w:rsidR="009F1691" w:rsidRDefault="009F1691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>Celodenní provoz mateřské školy</w:t>
      </w:r>
      <w:r w:rsidR="000E2F53">
        <w:t xml:space="preserve"> Wolkerova 34</w:t>
      </w:r>
      <w:r>
        <w:t xml:space="preserve"> začíná ráno v 6.30 a končí</w:t>
      </w:r>
      <w:r w:rsidR="00B871FE">
        <w:t xml:space="preserve"> 16.30 hod.</w:t>
      </w:r>
    </w:p>
    <w:p w:rsidR="000E2F53" w:rsidRDefault="000E2F53" w:rsidP="000E2F53">
      <w:pPr>
        <w:pStyle w:val="Normlnweb"/>
        <w:numPr>
          <w:ilvl w:val="0"/>
          <w:numId w:val="4"/>
        </w:numPr>
        <w:spacing w:line="276" w:lineRule="auto"/>
        <w:jc w:val="both"/>
      </w:pPr>
      <w:r>
        <w:t>Celodenní provoz mateřské školy Mozartova 22 začíná ráno v 6.30 a končí 16.15 hod.</w:t>
      </w:r>
    </w:p>
    <w:p w:rsidR="009F1691" w:rsidRDefault="009F1691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>Děti ráno přic</w:t>
      </w:r>
      <w:r w:rsidR="00172BBC">
        <w:t xml:space="preserve">házejí do mateřské školy </w:t>
      </w:r>
      <w:r w:rsidR="008864D8">
        <w:t xml:space="preserve">od 6.30 </w:t>
      </w:r>
      <w:r w:rsidR="00172BBC">
        <w:t>do 8.15</w:t>
      </w:r>
      <w:r>
        <w:t xml:space="preserve"> h</w:t>
      </w:r>
      <w:r w:rsidR="0030710E">
        <w:t>od.</w:t>
      </w:r>
      <w:r w:rsidR="00B3192A">
        <w:t xml:space="preserve"> (MŠ Mozartova do 8.30)</w:t>
      </w:r>
      <w:r w:rsidR="0030710E">
        <w:t>, jinak po do</w:t>
      </w:r>
      <w:r w:rsidR="000E2F53">
        <w:t>hodě s učitelkou</w:t>
      </w:r>
      <w:r>
        <w:t xml:space="preserve"> dle aktuálních individuálních potřeb rodičů.</w:t>
      </w:r>
      <w:r w:rsidR="008864D8">
        <w:t xml:space="preserve"> Příst</w:t>
      </w:r>
      <w:r w:rsidR="00B3192A">
        <w:t xml:space="preserve">up do MŠ je možný po zazvonění </w:t>
      </w:r>
      <w:r w:rsidR="000E2F53">
        <w:br/>
      </w:r>
      <w:r w:rsidR="008864D8">
        <w:t xml:space="preserve">na příslušnou třídu, dveře pro vstup do mateřské školy jsou uzavřeny. V každé třídě jsou </w:t>
      </w:r>
      <w:r w:rsidR="005E2B6E">
        <w:t xml:space="preserve">umístěny </w:t>
      </w:r>
      <w:r w:rsidR="008864D8">
        <w:t>vide</w:t>
      </w:r>
      <w:r w:rsidR="005E2B6E">
        <w:t>otelefony pro identifikaci vstupujících osob.</w:t>
      </w:r>
    </w:p>
    <w:p w:rsidR="009F1691" w:rsidRDefault="009F1691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>Odchod dětí po obědě je možný v době od 12.15</w:t>
      </w:r>
      <w:r w:rsidR="005E2B6E">
        <w:t xml:space="preserve"> do 12.45. Zákonný zástupce</w:t>
      </w:r>
      <w:r>
        <w:t xml:space="preserve"> odchod </w:t>
      </w:r>
      <w:r w:rsidR="005E2B6E">
        <w:t xml:space="preserve">dítěte </w:t>
      </w:r>
      <w:r>
        <w:t>po obědě zapíše ráno do sešitu připraveného k tomuto účelu v šatně každé třídy, případně může ohlásit jeho odchod ráno telefo</w:t>
      </w:r>
      <w:r w:rsidR="005272F9">
        <w:t>nicky.</w:t>
      </w:r>
    </w:p>
    <w:p w:rsidR="008440D7" w:rsidRDefault="008864D8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>Zabezpečení budovy – od 8.30 do 12.15 hod. a 12.45 do 14.30</w:t>
      </w:r>
      <w:r w:rsidR="008440D7">
        <w:t xml:space="preserve"> je budova uzavřena.</w:t>
      </w:r>
      <w:r>
        <w:t xml:space="preserve"> Vstup je možný po zazvonění.</w:t>
      </w:r>
    </w:p>
    <w:p w:rsidR="00B871FE" w:rsidRDefault="00444E58" w:rsidP="000E2F53">
      <w:pPr>
        <w:pStyle w:val="Normlnweb"/>
        <w:numPr>
          <w:ilvl w:val="0"/>
          <w:numId w:val="4"/>
        </w:numPr>
        <w:spacing w:line="276" w:lineRule="auto"/>
        <w:jc w:val="both"/>
      </w:pPr>
      <w:r>
        <w:t>Zákonní zástupci jsou povinni dodržovat stanovenou provozní dobu a organizaci mateřské školy.</w:t>
      </w:r>
    </w:p>
    <w:p w:rsidR="00B871FE" w:rsidRDefault="009F1691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 xml:space="preserve">Vyzvedávání dětí zákonnými zástupci </w:t>
      </w:r>
      <w:r w:rsidR="003F77F9">
        <w:t xml:space="preserve">v odpoledních hodinách </w:t>
      </w:r>
      <w:r w:rsidR="005E2B6E">
        <w:t xml:space="preserve">je možné </w:t>
      </w:r>
      <w:r w:rsidR="000E2F53">
        <w:t xml:space="preserve">v MŠ Wolkerova 34 </w:t>
      </w:r>
      <w:r w:rsidR="003F77F9">
        <w:t>od 14.30</w:t>
      </w:r>
      <w:r w:rsidR="000E2F53">
        <w:t xml:space="preserve"> hod.</w:t>
      </w:r>
      <w:r>
        <w:t xml:space="preserve"> do konce provozní doby mateřské školy </w:t>
      </w:r>
      <w:r w:rsidR="00540B3C">
        <w:t>–</w:t>
      </w:r>
      <w:r>
        <w:t xml:space="preserve"> </w:t>
      </w:r>
      <w:r w:rsidRPr="002D31F7">
        <w:t>do</w:t>
      </w:r>
      <w:r w:rsidR="00540B3C">
        <w:t xml:space="preserve"> </w:t>
      </w:r>
      <w:r w:rsidRPr="002D31F7">
        <w:t>16.30</w:t>
      </w:r>
      <w:r w:rsidR="003F77F9">
        <w:t xml:space="preserve"> </w:t>
      </w:r>
      <w:r w:rsidRPr="002D31F7">
        <w:t>hod.</w:t>
      </w:r>
      <w:r w:rsidR="000E2F53">
        <w:t xml:space="preserve">, v </w:t>
      </w:r>
      <w:r w:rsidR="00096A4F">
        <w:t>MŠ Mozartova</w:t>
      </w:r>
      <w:r w:rsidR="002D31F7">
        <w:t xml:space="preserve"> </w:t>
      </w:r>
      <w:r w:rsidR="000E2F53">
        <w:t xml:space="preserve">od 14.30 hod. </w:t>
      </w:r>
      <w:r w:rsidR="002D31F7">
        <w:t>do 16.15 hod.</w:t>
      </w:r>
      <w:r w:rsidR="001231A3">
        <w:t xml:space="preserve"> </w:t>
      </w:r>
      <w:r w:rsidR="005E2B6E">
        <w:t>Odchod z mateřské školy je nutný do konce provozní doby mateřské školy.</w:t>
      </w:r>
    </w:p>
    <w:p w:rsidR="00B871FE" w:rsidRDefault="009F1691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 xml:space="preserve">Zákonní zástupci předávají dítě do mateřské školy zdravé, tzn. bez zjevných projevů infekčního onemocnění, které by mohlo ohrozit </w:t>
      </w:r>
      <w:r w:rsidR="001231A3">
        <w:t xml:space="preserve">zdraví své vlastní i zdraví </w:t>
      </w:r>
      <w:r>
        <w:t xml:space="preserve">ostatní děti v mateřské škole. </w:t>
      </w:r>
    </w:p>
    <w:p w:rsidR="00676FB7" w:rsidRDefault="000E2F53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 xml:space="preserve">Učitelky mateřské školy </w:t>
      </w:r>
      <w:r w:rsidR="009F1691">
        <w:t>odpovídají za dítě od doby, kdy j</w:t>
      </w:r>
      <w:r w:rsidR="009F1691" w:rsidRPr="00204F15">
        <w:t>e</w:t>
      </w:r>
      <w:r w:rsidR="00BB0089" w:rsidRPr="00204F15">
        <w:t>j</w:t>
      </w:r>
      <w:r w:rsidR="001231A3">
        <w:t xml:space="preserve"> převezmou</w:t>
      </w:r>
      <w:r>
        <w:t xml:space="preserve"> </w:t>
      </w:r>
      <w:r w:rsidR="009F1691">
        <w:t xml:space="preserve">od zákonných zástupců </w:t>
      </w:r>
      <w:r w:rsidR="00676FB7">
        <w:t>nebo jimi</w:t>
      </w:r>
      <w:r w:rsidR="009F1691">
        <w:t xml:space="preserve"> pověřených osob až do doby, kdy j</w:t>
      </w:r>
      <w:r w:rsidR="009F1691" w:rsidRPr="00204F15">
        <w:t>e</w:t>
      </w:r>
      <w:r w:rsidR="00BB0089" w:rsidRPr="00204F15">
        <w:t>j</w:t>
      </w:r>
      <w:r w:rsidR="009F1691">
        <w:t xml:space="preserve"> opět vyzvednou. Předání dítěte pověřenému</w:t>
      </w:r>
      <w:r w:rsidR="0030710E">
        <w:t xml:space="preserve"> zástupci lze jen na základě </w:t>
      </w:r>
      <w:r w:rsidR="00334420" w:rsidRPr="001231A3">
        <w:rPr>
          <w:b/>
        </w:rPr>
        <w:t>Dohody se zákonnými zástupci</w:t>
      </w:r>
      <w:r w:rsidR="00334420">
        <w:t xml:space="preserve">, ve které zákonní zástupci písemně pověří osoby, které mohou jejich dítě vyzvedávat. Při jednorázovému vyzvednutí dítěte jinou osobou </w:t>
      </w:r>
      <w:r w:rsidR="00334420" w:rsidRPr="00334420">
        <w:rPr>
          <w:b/>
        </w:rPr>
        <w:t>je nutné</w:t>
      </w:r>
      <w:r w:rsidR="00334420">
        <w:t xml:space="preserve"> vyplnit </w:t>
      </w:r>
      <w:r w:rsidR="00334420">
        <w:rPr>
          <w:b/>
        </w:rPr>
        <w:t>písemné</w:t>
      </w:r>
      <w:r w:rsidR="009F1691" w:rsidRPr="0030710E">
        <w:rPr>
          <w:b/>
        </w:rPr>
        <w:t xml:space="preserve"> pověření</w:t>
      </w:r>
      <w:r w:rsidR="009F1691">
        <w:t xml:space="preserve"> na předepsaném </w:t>
      </w:r>
      <w:r w:rsidR="00334420">
        <w:t>formuláři, které je k dispozici v šatnách MŠ</w:t>
      </w:r>
      <w:r w:rsidR="009F1691">
        <w:t>. Ústní nebo telefonická žádost o předání dítěte pověřené osobě není možná.</w:t>
      </w:r>
    </w:p>
    <w:p w:rsidR="00B224EE" w:rsidRDefault="009F1691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>Informace o připravovaných akcích mateř</w:t>
      </w:r>
      <w:r w:rsidR="00676FB7">
        <w:t>ské školy jsou v</w:t>
      </w:r>
      <w:r w:rsidR="009651BA">
        <w:t xml:space="preserve"> dostatečném časovém předstihu </w:t>
      </w:r>
      <w:r w:rsidR="00676FB7">
        <w:t>oznamovány</w:t>
      </w:r>
      <w:r w:rsidR="008515B8">
        <w:t xml:space="preserve"> učitelkou MŠ</w:t>
      </w:r>
      <w:r w:rsidR="009651BA">
        <w:t xml:space="preserve"> při předávání dítěte, písemným upozorněním</w:t>
      </w:r>
      <w:r>
        <w:t xml:space="preserve"> na nástěnkách v šatnách dětí</w:t>
      </w:r>
      <w:r w:rsidR="00676FB7">
        <w:t xml:space="preserve"> nebo na webových stránkách mateřské školy. </w:t>
      </w:r>
      <w:r>
        <w:t>Doporučujeme záko</w:t>
      </w:r>
      <w:r w:rsidR="00676FB7">
        <w:t>nným zástupcům sledovat aktuální informace</w:t>
      </w:r>
      <w:r>
        <w:t>.</w:t>
      </w:r>
    </w:p>
    <w:p w:rsidR="003620A2" w:rsidRDefault="003620A2" w:rsidP="001757A0">
      <w:pPr>
        <w:pStyle w:val="Normlnweb"/>
        <w:numPr>
          <w:ilvl w:val="0"/>
          <w:numId w:val="4"/>
        </w:numPr>
        <w:spacing w:line="276" w:lineRule="auto"/>
        <w:jc w:val="both"/>
      </w:pPr>
      <w:r>
        <w:t>Konzultační hodiny pro rodiče lze sjednat po dohodě s</w:t>
      </w:r>
      <w:r w:rsidR="008515B8">
        <w:t xml:space="preserve"> učitelkou nebo </w:t>
      </w:r>
      <w:r>
        <w:t xml:space="preserve">pedagogickými zaměstnanci v daných třídách nebo ředitelkou mateřské školy. </w:t>
      </w:r>
    </w:p>
    <w:p w:rsidR="00151640" w:rsidRDefault="00151640" w:rsidP="00151640">
      <w:pPr>
        <w:pStyle w:val="Normlnweb"/>
        <w:spacing w:line="276" w:lineRule="auto"/>
        <w:jc w:val="both"/>
      </w:pPr>
    </w:p>
    <w:p w:rsidR="00151640" w:rsidRDefault="00151640" w:rsidP="00151640">
      <w:pPr>
        <w:pStyle w:val="Normlnweb"/>
        <w:spacing w:line="276" w:lineRule="auto"/>
        <w:jc w:val="both"/>
      </w:pPr>
    </w:p>
    <w:p w:rsidR="00151640" w:rsidRDefault="00151640" w:rsidP="00151640">
      <w:pPr>
        <w:pStyle w:val="Normlnweb"/>
        <w:spacing w:line="276" w:lineRule="auto"/>
        <w:jc w:val="both"/>
      </w:pPr>
    </w:p>
    <w:p w:rsidR="00151640" w:rsidRDefault="00151640" w:rsidP="00151640">
      <w:pPr>
        <w:pStyle w:val="Normlnweb"/>
        <w:spacing w:line="276" w:lineRule="auto"/>
        <w:jc w:val="both"/>
      </w:pPr>
    </w:p>
    <w:p w:rsidR="00151640" w:rsidRDefault="00151640" w:rsidP="00151640">
      <w:pPr>
        <w:pStyle w:val="Normlnweb"/>
        <w:spacing w:line="276" w:lineRule="auto"/>
        <w:jc w:val="both"/>
      </w:pPr>
    </w:p>
    <w:p w:rsidR="00151640" w:rsidRDefault="00151640" w:rsidP="00151640">
      <w:pPr>
        <w:pStyle w:val="Normlnweb"/>
        <w:spacing w:line="276" w:lineRule="auto"/>
        <w:jc w:val="both"/>
      </w:pPr>
    </w:p>
    <w:p w:rsidR="00151640" w:rsidRDefault="00151640" w:rsidP="00151640">
      <w:pPr>
        <w:pStyle w:val="Normlnweb"/>
        <w:spacing w:line="276" w:lineRule="auto"/>
        <w:jc w:val="both"/>
      </w:pPr>
    </w:p>
    <w:p w:rsidR="00151640" w:rsidRPr="008735A1" w:rsidRDefault="00151640" w:rsidP="00151640">
      <w:pPr>
        <w:pStyle w:val="Normlnweb"/>
        <w:spacing w:line="276" w:lineRule="auto"/>
        <w:jc w:val="both"/>
      </w:pPr>
    </w:p>
    <w:p w:rsidR="000C0CD4" w:rsidRDefault="000C0CD4" w:rsidP="0073240B">
      <w:pPr>
        <w:pStyle w:val="Normlnweb"/>
        <w:spacing w:line="276" w:lineRule="auto"/>
        <w:jc w:val="both"/>
        <w:rPr>
          <w:b/>
        </w:rPr>
      </w:pPr>
      <w:r>
        <w:lastRenderedPageBreak/>
        <w:t xml:space="preserve">ČLÁNEK III </w:t>
      </w:r>
      <w:r>
        <w:tab/>
      </w:r>
      <w:r>
        <w:tab/>
      </w:r>
      <w:r w:rsidRPr="000C0CD4">
        <w:rPr>
          <w:b/>
        </w:rPr>
        <w:t>O</w:t>
      </w:r>
      <w:r w:rsidR="008735A1">
        <w:rPr>
          <w:b/>
        </w:rPr>
        <w:t xml:space="preserve">rganizace </w:t>
      </w:r>
      <w:r w:rsidR="007B26B7">
        <w:rPr>
          <w:b/>
        </w:rPr>
        <w:t xml:space="preserve">dne v </w:t>
      </w:r>
      <w:r w:rsidR="004E24D0">
        <w:rPr>
          <w:b/>
        </w:rPr>
        <w:t>mateřské škole</w:t>
      </w:r>
    </w:p>
    <w:p w:rsidR="00CB45A5" w:rsidRDefault="00CB45A5" w:rsidP="00CB45A5">
      <w:pPr>
        <w:pStyle w:val="Normlnweb"/>
        <w:spacing w:line="276" w:lineRule="auto"/>
        <w:ind w:firstLine="240"/>
        <w:jc w:val="both"/>
        <w:rPr>
          <w:b/>
        </w:rPr>
      </w:pPr>
      <w:r>
        <w:rPr>
          <w:b/>
        </w:rPr>
        <w:t>Organizace</w:t>
      </w:r>
      <w:r w:rsidRPr="00151640">
        <w:rPr>
          <w:b/>
        </w:rPr>
        <w:t xml:space="preserve"> dne </w:t>
      </w:r>
      <w:r>
        <w:rPr>
          <w:b/>
        </w:rPr>
        <w:t xml:space="preserve">- </w:t>
      </w:r>
      <w:r w:rsidRPr="00151640">
        <w:rPr>
          <w:b/>
        </w:rPr>
        <w:t>MŠ Wolkerova 34</w:t>
      </w:r>
    </w:p>
    <w:p w:rsidR="00151640" w:rsidRPr="00CB45A5" w:rsidRDefault="001231A3" w:rsidP="00CB45A5">
      <w:pPr>
        <w:pStyle w:val="Normlnweb"/>
        <w:spacing w:line="276" w:lineRule="auto"/>
        <w:ind w:left="240"/>
      </w:pPr>
      <w:r>
        <w:t xml:space="preserve">Stanovený denní režim je flexibilní s možností přizpůsobit se aktuálním změnám a potřebám </w:t>
      </w:r>
      <w:r>
        <w:br/>
        <w:t xml:space="preserve">v průběhu celého dne. </w:t>
      </w:r>
      <w:r>
        <w:br/>
      </w:r>
      <w:r w:rsidR="00B3192A" w:rsidRPr="00B3192A">
        <w:rPr>
          <w:b/>
          <w:color w:val="171811"/>
        </w:rPr>
        <w:t>Pevně jsou stanoveny pouze časy stravování dětí.</w:t>
      </w:r>
      <w:r w:rsidR="00D63E93">
        <w:rPr>
          <w:b/>
          <w:color w:val="171811"/>
        </w:rPr>
        <w:br/>
      </w:r>
      <w:r w:rsidR="00D63E93" w:rsidRPr="00151640">
        <w:rPr>
          <w:color w:val="171811"/>
        </w:rPr>
        <w:t>Děti se mohou kdykoliv napít připravených nápojů nebo si zajít na WC.</w:t>
      </w:r>
      <w:r>
        <w:rPr>
          <w:b/>
        </w:rPr>
        <w:br/>
      </w:r>
      <w:r w:rsidRPr="00B57769">
        <w:t>Pobyt venku je každodenní s ohledem na aktuální počasí.</w:t>
      </w:r>
      <w:r w:rsidR="00D63E93">
        <w:br/>
      </w:r>
      <w:r w:rsidR="00D63E93" w:rsidRPr="00151640">
        <w:rPr>
          <w:color w:val="171811"/>
        </w:rPr>
        <w:t>Děti přic</w:t>
      </w:r>
      <w:r w:rsidR="00D63E93">
        <w:rPr>
          <w:color w:val="171811"/>
        </w:rPr>
        <w:t>házejí do mateřské školy do 8.15</w:t>
      </w:r>
      <w:r w:rsidR="00D63E93" w:rsidRPr="00151640">
        <w:rPr>
          <w:color w:val="171811"/>
        </w:rPr>
        <w:t xml:space="preserve"> hod.</w:t>
      </w:r>
      <w:r w:rsidR="00D63E93">
        <w:rPr>
          <w:color w:val="171811"/>
        </w:rPr>
        <w:br/>
        <w:t xml:space="preserve">V poledne je mateřská škola </w:t>
      </w:r>
      <w:r w:rsidR="00D63E93" w:rsidRPr="00151640">
        <w:rPr>
          <w:color w:val="171811"/>
        </w:rPr>
        <w:t xml:space="preserve">otevřena </w:t>
      </w:r>
      <w:r w:rsidR="00D63E93">
        <w:rPr>
          <w:color w:val="171811"/>
        </w:rPr>
        <w:t xml:space="preserve">pro odchod dětí po obědě </w:t>
      </w:r>
      <w:r w:rsidR="00D63E93" w:rsidRPr="00151640">
        <w:rPr>
          <w:color w:val="171811"/>
        </w:rPr>
        <w:t>od 12.15 hod. do 12.45 hod.</w:t>
      </w:r>
      <w:r w:rsidR="00D63E93">
        <w:rPr>
          <w:color w:val="171811"/>
        </w:rPr>
        <w:br/>
        <w:t xml:space="preserve">Odpoledne </w:t>
      </w:r>
      <w:r w:rsidR="00A00947">
        <w:rPr>
          <w:color w:val="171811"/>
        </w:rPr>
        <w:t xml:space="preserve">je mateřská škola </w:t>
      </w:r>
      <w:r w:rsidR="00A00947" w:rsidRPr="00151640">
        <w:rPr>
          <w:color w:val="171811"/>
        </w:rPr>
        <w:t xml:space="preserve">otevřena </w:t>
      </w:r>
      <w:r w:rsidR="00A00947">
        <w:rPr>
          <w:color w:val="171811"/>
        </w:rPr>
        <w:t>pro odchod dětí od</w:t>
      </w:r>
      <w:r w:rsidR="00D63E93">
        <w:rPr>
          <w:color w:val="171811"/>
        </w:rPr>
        <w:t xml:space="preserve"> 14.30</w:t>
      </w:r>
      <w:r w:rsidR="00D63E93" w:rsidRPr="00151640">
        <w:rPr>
          <w:color w:val="171811"/>
        </w:rPr>
        <w:t xml:space="preserve"> hod.</w:t>
      </w:r>
      <w:r w:rsidR="00D63E93">
        <w:rPr>
          <w:color w:val="171811"/>
        </w:rPr>
        <w:br/>
        <w:t>Ukončení provozu MŠ je v</w:t>
      </w:r>
      <w:r w:rsidR="00540B3C">
        <w:rPr>
          <w:color w:val="171811"/>
        </w:rPr>
        <w:t xml:space="preserve"> </w:t>
      </w:r>
      <w:r w:rsidR="00D63E93">
        <w:rPr>
          <w:color w:val="171811"/>
        </w:rPr>
        <w:t>16.30 hod.</w:t>
      </w:r>
      <w:r w:rsidRPr="00B57769">
        <w:rPr>
          <w:b/>
        </w:rPr>
        <w:br/>
      </w:r>
      <w:r>
        <w:t xml:space="preserve">Spontánní i řízené </w:t>
      </w:r>
      <w:r w:rsidRPr="00B57769">
        <w:t xml:space="preserve">činnost jsou </w:t>
      </w:r>
      <w:r>
        <w:t xml:space="preserve">v průběhu celého dne </w:t>
      </w:r>
      <w:r w:rsidRPr="00B57769">
        <w:t>vyvážené.</w:t>
      </w:r>
      <w:r w:rsidR="00B3192A">
        <w:br/>
        <w:t xml:space="preserve">Stanovený denní režim se může změnit z důvodů plánovaných činností vyplývajících ze ŠVP a TVP </w:t>
      </w:r>
      <w:r w:rsidR="00B3192A">
        <w:br/>
        <w:t xml:space="preserve">a </w:t>
      </w:r>
      <w:r w:rsidR="00B3192A" w:rsidRPr="00151640">
        <w:t>také z akcí MŠ – výlety, exkurze, kulturní představení apod.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311"/>
        <w:gridCol w:w="6753"/>
      </w:tblGrid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6.30 - 8.30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postupný příchod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dětí, individuální a skupinové hry dětí </w:t>
            </w:r>
            <w:r>
              <w:rPr>
                <w:lang w:eastAsia="en-US"/>
              </w:rPr>
              <w:br/>
              <w:t xml:space="preserve">dle vlastního zájmu, individuální práce s dětmi, činnosti </w:t>
            </w:r>
            <w:r>
              <w:rPr>
                <w:lang w:eastAsia="en-US"/>
              </w:rPr>
              <w:br/>
              <w:t>dle vzdělávací nabídky, ranní tělovýchovná chvilka, pohybové hry, zdravotní cvičení, hudebně pohybové aktivity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8.30 - 9.00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hygiena, dopolední svačina 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9.00 - 9.45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didakticky cílené činnosti, plánované výchovně vzdělávací činnosti dle ŠVP PV /vzhledem k aktuálnímu počasí a druhu činnosti realizované i venku/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9.45 - 11.30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příprava na pobyt venku, hygiena, pobyt venku - pohybové aktivity, spontánní aktivity, řízené vzdělávací aktivity dle ŠVP PV, činnosti na seznamování s přírodou a okolním životním prostředím, apod.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11.30 - 12.15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hygiena, oběd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12.15 - 14.00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příprava na relaxační a odpočinkové činnosti, odpočinek dětí, relaxace, četba, náhradní aktivity pro děti s menší potřebou spánku respektující odpočinek ostatních dětí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14.00 – 14.30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hygiena, odpolední svačina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14.30 – 15.30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didakticky cílené činnosti, skupinové i spontánní hrové aktivity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15.30 – 16.30</w:t>
            </w:r>
            <w:r>
              <w:rPr>
                <w:lang w:eastAsia="en-US"/>
              </w:rPr>
              <w:br/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postupný odchod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dětí, individuální činnosti, spontánní hrové aktivity </w:t>
            </w:r>
          </w:p>
        </w:tc>
      </w:tr>
      <w:tr w:rsidR="001231A3" w:rsidTr="00640C0E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3" w:rsidRDefault="001231A3" w:rsidP="00621D92">
            <w:pPr>
              <w:pStyle w:val="Normlnweb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A3" w:rsidRDefault="001231A3" w:rsidP="00621D92">
            <w:pPr>
              <w:pStyle w:val="Normlnweb"/>
              <w:jc w:val="both"/>
              <w:rPr>
                <w:lang w:eastAsia="en-US"/>
              </w:rPr>
            </w:pPr>
            <w:r>
              <w:rPr>
                <w:lang w:eastAsia="en-US"/>
              </w:rPr>
              <w:t>ukončení provozu mateřské školy</w:t>
            </w:r>
          </w:p>
        </w:tc>
      </w:tr>
    </w:tbl>
    <w:p w:rsidR="00B3192A" w:rsidRDefault="009C1154" w:rsidP="00D63E93">
      <w:pPr>
        <w:pStyle w:val="Normlnweb"/>
        <w:spacing w:line="276" w:lineRule="auto"/>
        <w:jc w:val="both"/>
      </w:pPr>
      <w:r w:rsidRPr="009C1154">
        <w:t>Pro děti mladší 3 let věku</w:t>
      </w:r>
      <w:r w:rsidR="00316A22">
        <w:t xml:space="preserve"> je </w:t>
      </w:r>
      <w:r w:rsidR="00316A22" w:rsidRPr="00A00947">
        <w:rPr>
          <w:i/>
        </w:rPr>
        <w:t>denní režim rámcový</w:t>
      </w:r>
      <w:r w:rsidR="00316A22">
        <w:t xml:space="preserve">, </w:t>
      </w:r>
      <w:r>
        <w:t>umož</w:t>
      </w:r>
      <w:r w:rsidR="0093227A">
        <w:t>ň</w:t>
      </w:r>
      <w:r>
        <w:t>ující respektovat potřeby dětí, zejména pravidelnost, dostatek</w:t>
      </w:r>
      <w:r w:rsidR="00316A22">
        <w:t xml:space="preserve"> času na realizaci činností, prostor pro dostatečný odpočinek (včetně průběžného odpočinku) a také dostatek prostoru pro stravování.</w:t>
      </w:r>
    </w:p>
    <w:p w:rsidR="00A00947" w:rsidRDefault="00A00947" w:rsidP="00D63E93">
      <w:pPr>
        <w:pStyle w:val="Normlnweb"/>
        <w:spacing w:line="276" w:lineRule="auto"/>
        <w:jc w:val="both"/>
      </w:pPr>
    </w:p>
    <w:p w:rsidR="00A00947" w:rsidRDefault="00A00947" w:rsidP="00D63E93">
      <w:pPr>
        <w:pStyle w:val="Normlnweb"/>
        <w:spacing w:line="276" w:lineRule="auto"/>
        <w:jc w:val="both"/>
      </w:pPr>
    </w:p>
    <w:p w:rsidR="00A00947" w:rsidRDefault="00A00947" w:rsidP="00D63E93">
      <w:pPr>
        <w:pStyle w:val="Normlnweb"/>
        <w:spacing w:line="276" w:lineRule="auto"/>
        <w:jc w:val="both"/>
      </w:pPr>
    </w:p>
    <w:p w:rsidR="00A00947" w:rsidRPr="009C1154" w:rsidRDefault="00A00947" w:rsidP="00D63E93">
      <w:pPr>
        <w:pStyle w:val="Normlnweb"/>
        <w:spacing w:line="276" w:lineRule="auto"/>
        <w:jc w:val="both"/>
      </w:pPr>
    </w:p>
    <w:p w:rsidR="00151640" w:rsidRDefault="00B3192A" w:rsidP="001231A3">
      <w:pPr>
        <w:pStyle w:val="Normlnweb"/>
        <w:spacing w:line="276" w:lineRule="auto"/>
        <w:ind w:left="240"/>
        <w:jc w:val="both"/>
        <w:rPr>
          <w:b/>
        </w:rPr>
      </w:pPr>
      <w:r>
        <w:rPr>
          <w:b/>
        </w:rPr>
        <w:lastRenderedPageBreak/>
        <w:t>Organizace</w:t>
      </w:r>
      <w:r w:rsidR="00151640" w:rsidRPr="00151640">
        <w:rPr>
          <w:b/>
        </w:rPr>
        <w:t xml:space="preserve"> dne </w:t>
      </w:r>
      <w:r>
        <w:rPr>
          <w:b/>
        </w:rPr>
        <w:t xml:space="preserve">- </w:t>
      </w:r>
      <w:r w:rsidR="00151640" w:rsidRPr="00151640">
        <w:rPr>
          <w:b/>
        </w:rPr>
        <w:t>MŠ Mozartova 22</w:t>
      </w:r>
    </w:p>
    <w:p w:rsidR="00D63E93" w:rsidRPr="00D63E93" w:rsidRDefault="00B3192A" w:rsidP="00D63E93">
      <w:pPr>
        <w:pStyle w:val="Normlnweb"/>
        <w:spacing w:line="276" w:lineRule="auto"/>
        <w:ind w:left="240"/>
      </w:pPr>
      <w:r w:rsidRPr="00151640">
        <w:rPr>
          <w:color w:val="171811"/>
        </w:rPr>
        <w:t xml:space="preserve">Tento režim lze přizpůsobit potřebám dětí, nechat je </w:t>
      </w:r>
      <w:r w:rsidR="007A578E">
        <w:rPr>
          <w:color w:val="171811"/>
        </w:rPr>
        <w:t xml:space="preserve">dokončit činnosti, </w:t>
      </w:r>
      <w:r w:rsidRPr="00151640">
        <w:rPr>
          <w:color w:val="171811"/>
        </w:rPr>
        <w:t>dohrát si.</w:t>
      </w:r>
      <w:r w:rsidRPr="00151640">
        <w:rPr>
          <w:color w:val="171811"/>
        </w:rPr>
        <w:br/>
      </w:r>
      <w:r w:rsidRPr="00B3192A">
        <w:rPr>
          <w:b/>
          <w:color w:val="171811"/>
        </w:rPr>
        <w:t>Pevně jsou stanoveny pouze časy stravování dětí.</w:t>
      </w:r>
      <w:r w:rsidRPr="00151640">
        <w:rPr>
          <w:color w:val="171811"/>
        </w:rPr>
        <w:br/>
        <w:t xml:space="preserve">Děti se mohou kdykoliv napít připravených nápojů nebo si zajít na WC. </w:t>
      </w:r>
      <w:r w:rsidRPr="00151640">
        <w:rPr>
          <w:color w:val="171811"/>
        </w:rPr>
        <w:br/>
        <w:t xml:space="preserve">Řízené a tělovýchovné činnosti lze </w:t>
      </w:r>
      <w:r>
        <w:rPr>
          <w:color w:val="171811"/>
        </w:rPr>
        <w:t xml:space="preserve">dle počasí realizovat </w:t>
      </w:r>
      <w:r w:rsidRPr="00151640">
        <w:rPr>
          <w:color w:val="171811"/>
        </w:rPr>
        <w:t>venku.</w:t>
      </w:r>
      <w:r w:rsidRPr="00151640">
        <w:br/>
      </w:r>
      <w:r w:rsidRPr="00151640">
        <w:rPr>
          <w:color w:val="171811"/>
        </w:rPr>
        <w:t xml:space="preserve">Děti přicházejí do mateřské školy do 8.30 hod. </w:t>
      </w:r>
      <w:r w:rsidRPr="00151640">
        <w:rPr>
          <w:color w:val="171811"/>
        </w:rPr>
        <w:br/>
        <w:t xml:space="preserve">V poledne je mateřská škola  otevřena </w:t>
      </w:r>
      <w:r>
        <w:rPr>
          <w:color w:val="171811"/>
        </w:rPr>
        <w:t xml:space="preserve">pro odchod dětí po obědě </w:t>
      </w:r>
      <w:r w:rsidRPr="00151640">
        <w:rPr>
          <w:color w:val="171811"/>
        </w:rPr>
        <w:t xml:space="preserve">od 12.15 hod. do 12.45 hod. </w:t>
      </w:r>
      <w:r w:rsidRPr="00151640">
        <w:rPr>
          <w:color w:val="171811"/>
        </w:rPr>
        <w:br/>
      </w:r>
      <w:r>
        <w:rPr>
          <w:color w:val="171811"/>
        </w:rPr>
        <w:t xml:space="preserve">Odpoledne </w:t>
      </w:r>
      <w:r w:rsidR="00A00947">
        <w:rPr>
          <w:color w:val="171811"/>
        </w:rPr>
        <w:t xml:space="preserve">je mateřská škola </w:t>
      </w:r>
      <w:r w:rsidR="00A00947" w:rsidRPr="00151640">
        <w:rPr>
          <w:color w:val="171811"/>
        </w:rPr>
        <w:t xml:space="preserve">otevřena </w:t>
      </w:r>
      <w:r w:rsidR="00A00947">
        <w:rPr>
          <w:color w:val="171811"/>
        </w:rPr>
        <w:t>pro odchod dětí od</w:t>
      </w:r>
      <w:r>
        <w:rPr>
          <w:color w:val="171811"/>
        </w:rPr>
        <w:t xml:space="preserve"> 14.30</w:t>
      </w:r>
      <w:r w:rsidRPr="00151640">
        <w:rPr>
          <w:color w:val="171811"/>
        </w:rPr>
        <w:t xml:space="preserve"> hod.</w:t>
      </w:r>
      <w:r w:rsidRPr="00151640">
        <w:t xml:space="preserve"> </w:t>
      </w:r>
      <w:r w:rsidRPr="00151640">
        <w:br/>
        <w:t>Ukončení provozu mateřské školy v 16.15 hod.</w:t>
      </w:r>
      <w:r w:rsidR="00D63E93">
        <w:br/>
        <w:t xml:space="preserve">Spontánní i řízené </w:t>
      </w:r>
      <w:r w:rsidR="00D63E93" w:rsidRPr="00B57769">
        <w:t xml:space="preserve">činnost jsou </w:t>
      </w:r>
      <w:r w:rsidR="00D63E93">
        <w:t xml:space="preserve">v průběhu celého dne </w:t>
      </w:r>
      <w:r w:rsidR="00D63E93" w:rsidRPr="00B57769">
        <w:t>vyvážené.</w:t>
      </w:r>
      <w:r w:rsidR="00D63E93">
        <w:br/>
        <w:t xml:space="preserve">Stanovený denní režim se může změnit z důvodů plánovaných činností vyplývajících ze ŠVP a TVP </w:t>
      </w:r>
      <w:r w:rsidR="00D63E93">
        <w:br/>
        <w:t xml:space="preserve">a </w:t>
      </w:r>
      <w:r w:rsidR="00D63E93" w:rsidRPr="00151640">
        <w:t>také z akcí MŠ – výlety, exkurze, kulturní představení apod.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3"/>
        <w:gridCol w:w="6678"/>
      </w:tblGrid>
      <w:tr w:rsidR="00540B3C" w:rsidRPr="00891EB8" w:rsidTr="00640C0E"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bCs/>
                <w:sz w:val="24"/>
                <w:szCs w:val="24"/>
              </w:rPr>
              <w:t>6.30 - 8.30 /9.00/</w:t>
            </w:r>
            <w:r w:rsidRPr="00540B3C">
              <w:rPr>
                <w:bCs/>
                <w:sz w:val="24"/>
                <w:szCs w:val="24"/>
              </w:rPr>
              <w:tab/>
            </w:r>
            <w:r w:rsidRPr="00540B3C">
              <w:rPr>
                <w:bCs/>
                <w:sz w:val="24"/>
                <w:szCs w:val="24"/>
              </w:rPr>
              <w:tab/>
            </w:r>
            <w:r w:rsidRPr="00540B3C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spontánní a tvořivé</w:t>
            </w:r>
            <w:r w:rsidRPr="00540B3C">
              <w:rPr>
                <w:rFonts w:cs="Calibri"/>
                <w:color w:val="444444"/>
                <w:sz w:val="24"/>
                <w:szCs w:val="24"/>
              </w:rPr>
              <w:t xml:space="preserve"> </w:t>
            </w:r>
            <w:r w:rsidRPr="00540B3C">
              <w:rPr>
                <w:rFonts w:cs="Calibri"/>
                <w:sz w:val="24"/>
                <w:szCs w:val="24"/>
              </w:rPr>
              <w:t xml:space="preserve"> činnosti  dětí, individuální práce s dětmi, tělovýchovné činnosti</w:t>
            </w:r>
          </w:p>
        </w:tc>
      </w:tr>
      <w:tr w:rsidR="00540B3C" w:rsidRPr="00891EB8" w:rsidTr="00640C0E">
        <w:trPr>
          <w:trHeight w:val="80"/>
        </w:trPr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 xml:space="preserve">8.30  - 9.00 </w:t>
            </w:r>
          </w:p>
        </w:tc>
        <w:tc>
          <w:tcPr>
            <w:tcW w:w="6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hygiena, dopolední svačina  I. a II. třídy</w:t>
            </w:r>
          </w:p>
        </w:tc>
      </w:tr>
      <w:tr w:rsidR="00540B3C" w:rsidRPr="00891EB8" w:rsidTr="00640C0E"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 xml:space="preserve">9.00 - 9.30  </w:t>
            </w:r>
          </w:p>
        </w:tc>
        <w:tc>
          <w:tcPr>
            <w:tcW w:w="6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hygiena, dopolední svačina  III. třídy</w:t>
            </w:r>
          </w:p>
        </w:tc>
      </w:tr>
      <w:tr w:rsidR="00540B3C" w:rsidRPr="00891EB8" w:rsidTr="00640C0E"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>9.00 /9.30/- 9.30 /10.00/</w:t>
            </w:r>
          </w:p>
        </w:tc>
        <w:tc>
          <w:tcPr>
            <w:tcW w:w="6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 xml:space="preserve">didakticky cílené činnosti, plánované výchovně vzdělávací činnosti dle ŠVP PV </w:t>
            </w:r>
          </w:p>
        </w:tc>
      </w:tr>
      <w:tr w:rsidR="00540B3C" w:rsidRPr="00891EB8" w:rsidTr="00640C0E"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>9.30 /10.00/-11.30/12.00/</w:t>
            </w:r>
          </w:p>
        </w:tc>
        <w:tc>
          <w:tcPr>
            <w:tcW w:w="6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hygiena, příprava na pobyt venku, pobyt dětí venku</w:t>
            </w:r>
          </w:p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color w:val="000000"/>
                <w:sz w:val="24"/>
                <w:szCs w:val="24"/>
              </w:rPr>
              <w:t xml:space="preserve">V letním období jsou děti převážnou část na zahradě. </w:t>
            </w:r>
            <w:r w:rsidRPr="00540B3C">
              <w:rPr>
                <w:rFonts w:cs="Calibri"/>
                <w:color w:val="000000"/>
                <w:sz w:val="24"/>
                <w:szCs w:val="24"/>
              </w:rPr>
              <w:br/>
              <w:t>Za nepříznivých podmínek je pobyt krácen nebo vynechán /silný vítr, déšť, sněžení, silný mráz/, dětem jsou nabídnuty náhradní činnosti.</w:t>
            </w:r>
          </w:p>
        </w:tc>
      </w:tr>
      <w:tr w:rsidR="00540B3C" w:rsidRPr="00891EB8" w:rsidTr="00640C0E"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>11.30 - 12.00</w:t>
            </w:r>
          </w:p>
        </w:tc>
        <w:tc>
          <w:tcPr>
            <w:tcW w:w="6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hygiena, oběd I. a II. třídy a osobní hygiena dětí</w:t>
            </w:r>
          </w:p>
        </w:tc>
      </w:tr>
      <w:tr w:rsidR="00540B3C" w:rsidRPr="00891EB8" w:rsidTr="00640C0E"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>12.00 - 12.30</w:t>
            </w:r>
            <w:r w:rsidRPr="00540B3C">
              <w:rPr>
                <w:rFonts w:cs="Calibri"/>
                <w:bCs/>
                <w:sz w:val="24"/>
                <w:szCs w:val="24"/>
              </w:rPr>
              <w:tab/>
            </w:r>
          </w:p>
        </w:tc>
        <w:tc>
          <w:tcPr>
            <w:tcW w:w="6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hygiena, oběd III. třídy a osobní hygiena dětí</w:t>
            </w:r>
          </w:p>
        </w:tc>
      </w:tr>
      <w:tr w:rsidR="00540B3C" w:rsidRPr="00891EB8" w:rsidTr="00640C0E">
        <w:trPr>
          <w:trHeight w:val="1222"/>
        </w:trPr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>12.00 /12.30/ - 14.15</w:t>
            </w:r>
          </w:p>
        </w:tc>
        <w:tc>
          <w:tcPr>
            <w:tcW w:w="6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Odpolední odpočinek</w:t>
            </w:r>
            <w:r w:rsidRPr="00540B3C">
              <w:rPr>
                <w:rFonts w:cs="Calibri"/>
                <w:sz w:val="24"/>
                <w:szCs w:val="24"/>
              </w:rPr>
              <w:br/>
              <w:t>Č</w:t>
            </w:r>
            <w:r w:rsidRPr="00540B3C">
              <w:rPr>
                <w:rFonts w:cs="Calibri"/>
                <w:color w:val="000000"/>
                <w:sz w:val="24"/>
                <w:szCs w:val="24"/>
              </w:rPr>
              <w:t xml:space="preserve">etba pohádek, poslech hudby, </w:t>
            </w:r>
            <w:r w:rsidRPr="00540B3C">
              <w:rPr>
                <w:rStyle w:val="Siln"/>
                <w:rFonts w:cs="Calibri"/>
                <w:color w:val="000000"/>
                <w:sz w:val="24"/>
                <w:szCs w:val="24"/>
              </w:rPr>
              <w:t>spánek a  odpočinek dětí respektující rozdílné potřeby dětí.</w:t>
            </w:r>
            <w:r w:rsidRPr="00540B3C">
              <w:rPr>
                <w:rStyle w:val="Siln"/>
                <w:rFonts w:cs="Calibri"/>
                <w:color w:val="000000"/>
                <w:sz w:val="24"/>
                <w:szCs w:val="24"/>
              </w:rPr>
              <w:tab/>
            </w:r>
          </w:p>
        </w:tc>
      </w:tr>
      <w:tr w:rsidR="00540B3C" w:rsidRPr="00891EB8" w:rsidTr="00640C0E"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>14.15 - 14.45</w:t>
            </w:r>
          </w:p>
        </w:tc>
        <w:tc>
          <w:tcPr>
            <w:tcW w:w="6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>hygiena, odpolední svačina</w:t>
            </w:r>
          </w:p>
        </w:tc>
      </w:tr>
      <w:tr w:rsidR="00540B3C" w:rsidRPr="00891EB8" w:rsidTr="00640C0E"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40B3C">
              <w:rPr>
                <w:rFonts w:cs="Calibri"/>
                <w:bCs/>
                <w:sz w:val="24"/>
                <w:szCs w:val="24"/>
              </w:rPr>
              <w:t>14.45. - 16.15</w:t>
            </w:r>
          </w:p>
        </w:tc>
        <w:tc>
          <w:tcPr>
            <w:tcW w:w="6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B3C" w:rsidRPr="00540B3C" w:rsidRDefault="00540B3C" w:rsidP="00621D92">
            <w:pPr>
              <w:spacing w:line="240" w:lineRule="auto"/>
              <w:rPr>
                <w:sz w:val="24"/>
                <w:szCs w:val="24"/>
              </w:rPr>
            </w:pPr>
            <w:r w:rsidRPr="00540B3C">
              <w:rPr>
                <w:rFonts w:cs="Calibri"/>
                <w:sz w:val="24"/>
                <w:szCs w:val="24"/>
              </w:rPr>
              <w:t xml:space="preserve">odpolední zájmové činnosti, individuální činnosti s dětmi, </w:t>
            </w:r>
            <w:r w:rsidRPr="00540B3C">
              <w:rPr>
                <w:sz w:val="24"/>
                <w:szCs w:val="24"/>
              </w:rPr>
              <w:t>postupný odchod</w:t>
            </w:r>
            <w:r w:rsidRPr="00540B3C">
              <w:rPr>
                <w:color w:val="FF0000"/>
                <w:sz w:val="24"/>
                <w:szCs w:val="24"/>
              </w:rPr>
              <w:t xml:space="preserve"> </w:t>
            </w:r>
            <w:r w:rsidRPr="00540B3C">
              <w:rPr>
                <w:sz w:val="24"/>
                <w:szCs w:val="24"/>
              </w:rPr>
              <w:t xml:space="preserve">dětí </w:t>
            </w:r>
          </w:p>
        </w:tc>
      </w:tr>
    </w:tbl>
    <w:p w:rsidR="00151640" w:rsidRPr="00151640" w:rsidRDefault="00151640" w:rsidP="00151640">
      <w:pPr>
        <w:spacing w:line="276" w:lineRule="auto"/>
        <w:rPr>
          <w:rFonts w:eastAsia="Calibri"/>
          <w:color w:val="171811"/>
          <w:sz w:val="24"/>
          <w:szCs w:val="24"/>
          <w:lang w:eastAsia="ar-SA"/>
        </w:rPr>
      </w:pPr>
      <w:r w:rsidRPr="00151640">
        <w:rPr>
          <w:rFonts w:cs="Calibri"/>
          <w:sz w:val="24"/>
          <w:szCs w:val="24"/>
        </w:rPr>
        <w:tab/>
      </w:r>
      <w:r w:rsidRPr="00151640">
        <w:rPr>
          <w:rFonts w:cs="Calibri"/>
          <w:sz w:val="24"/>
          <w:szCs w:val="24"/>
        </w:rPr>
        <w:tab/>
      </w:r>
      <w:r w:rsidRPr="00151640">
        <w:rPr>
          <w:rFonts w:cs="Calibri"/>
          <w:sz w:val="24"/>
          <w:szCs w:val="24"/>
        </w:rPr>
        <w:tab/>
      </w:r>
    </w:p>
    <w:p w:rsidR="00151640" w:rsidRDefault="00151640" w:rsidP="001231A3">
      <w:pPr>
        <w:pStyle w:val="Normlnweb"/>
        <w:spacing w:line="276" w:lineRule="auto"/>
        <w:ind w:left="240"/>
        <w:jc w:val="both"/>
      </w:pPr>
    </w:p>
    <w:p w:rsidR="00B3192A" w:rsidRDefault="00B3192A" w:rsidP="001231A3">
      <w:pPr>
        <w:pStyle w:val="Normlnweb"/>
        <w:spacing w:line="276" w:lineRule="auto"/>
        <w:ind w:left="240"/>
        <w:jc w:val="both"/>
      </w:pPr>
    </w:p>
    <w:p w:rsidR="00B3192A" w:rsidRDefault="00B3192A" w:rsidP="00D63E93">
      <w:pPr>
        <w:pStyle w:val="Normlnweb"/>
        <w:spacing w:line="276" w:lineRule="auto"/>
        <w:jc w:val="both"/>
      </w:pPr>
    </w:p>
    <w:p w:rsidR="00F531BB" w:rsidRPr="00A91098" w:rsidRDefault="00FA6832" w:rsidP="00A91098">
      <w:pPr>
        <w:pStyle w:val="Normlnweb"/>
        <w:spacing w:line="276" w:lineRule="auto"/>
        <w:jc w:val="both"/>
        <w:rPr>
          <w:b/>
        </w:rPr>
      </w:pPr>
      <w:r w:rsidRPr="00A91098">
        <w:t>ČLÁNEK</w:t>
      </w:r>
      <w:r w:rsidRPr="00A91098">
        <w:rPr>
          <w:b/>
        </w:rPr>
        <w:t xml:space="preserve"> </w:t>
      </w:r>
      <w:r w:rsidRPr="00A91098">
        <w:t>IV</w:t>
      </w:r>
      <w:r w:rsidRPr="00A91098">
        <w:tab/>
      </w:r>
      <w:r w:rsidRPr="00A91098">
        <w:rPr>
          <w:b/>
        </w:rPr>
        <w:tab/>
      </w:r>
      <w:r w:rsidR="000441A0" w:rsidRPr="00A91098">
        <w:rPr>
          <w:b/>
        </w:rPr>
        <w:t>Přijímací řízení</w:t>
      </w:r>
    </w:p>
    <w:p w:rsidR="00D83EA0" w:rsidRPr="00A91098" w:rsidRDefault="00D83EA0" w:rsidP="00D83E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 w:rsidRPr="00A91098">
        <w:t>Přijímání dětí do mateřské školy se provádí formou zápisu k předškolnímu vzdělávání. Termín a místo zápisu stanoví ředitel mateřské školy v dohodě se zřizovatelem (</w:t>
      </w:r>
      <w:r w:rsidRPr="00A91098">
        <w:rPr>
          <w:i/>
        </w:rPr>
        <w:t xml:space="preserve">od 2. května do 16. května) </w:t>
      </w:r>
      <w:r w:rsidRPr="00A91098">
        <w:t>a zveřejní je způsobem v místě obvyklým (vstupní prostory MŠ, webové stránky MŠ)</w:t>
      </w:r>
      <w:r w:rsidRPr="00A91098">
        <w:rPr>
          <w:i/>
        </w:rPr>
        <w:t xml:space="preserve"> (§ 34 odst. 2).</w:t>
      </w:r>
    </w:p>
    <w:p w:rsidR="000441A0" w:rsidRPr="00A91098" w:rsidRDefault="00D83EA0" w:rsidP="001757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Přijímání dětí do mateřské školy probíhá </w:t>
      </w:r>
      <w:r w:rsidR="000441A0" w:rsidRPr="00A91098">
        <w:t>v tom kalendářním roce, ve kterém následující školní rok začíná. Děti mohou být přijímány k pře</w:t>
      </w:r>
      <w:r w:rsidR="00F8686E" w:rsidRPr="00A91098">
        <w:t>dškolnímu vzdělávání</w:t>
      </w:r>
      <w:r w:rsidR="000441A0" w:rsidRPr="00A91098">
        <w:t xml:space="preserve"> i během školního roku, pokud to kapacitní možnosti školy umožní.</w:t>
      </w:r>
    </w:p>
    <w:p w:rsidR="00F8686E" w:rsidRPr="00A91098" w:rsidRDefault="00F8686E" w:rsidP="001757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 w:rsidRPr="00A91098">
        <w:t>Doba zápisu je stanovena řed</w:t>
      </w:r>
      <w:r w:rsidR="00CB3833" w:rsidRPr="00A91098">
        <w:t>itelkou mateřské školy po dohodě</w:t>
      </w:r>
      <w:r w:rsidRPr="00A91098">
        <w:t xml:space="preserve"> se zřizovatele</w:t>
      </w:r>
      <w:r w:rsidR="00CB3833" w:rsidRPr="00A91098">
        <w:t>m</w:t>
      </w:r>
      <w:r w:rsidRPr="00A91098">
        <w:t xml:space="preserve">. </w:t>
      </w:r>
      <w:r w:rsidR="00CB3833" w:rsidRPr="00A91098">
        <w:t>Termín zápisu je zveřejněn s dostatečným časovým předstihem</w:t>
      </w:r>
      <w:r w:rsidR="00534549" w:rsidRPr="00A91098">
        <w:t>.</w:t>
      </w:r>
    </w:p>
    <w:p w:rsidR="00316A22" w:rsidRDefault="00534549" w:rsidP="001757A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Do mateřské školy jsou přijímány děti ve věku zpravidla od 3 do 6 let, nejdříve však děti od 2 le</w:t>
      </w:r>
      <w:r w:rsidR="00316A22">
        <w:rPr>
          <w:rFonts w:cs="Times New Roman"/>
          <w:sz w:val="24"/>
          <w:szCs w:val="24"/>
        </w:rPr>
        <w:t xml:space="preserve">t. </w:t>
      </w:r>
    </w:p>
    <w:p w:rsidR="00534549" w:rsidRPr="00A91098" w:rsidRDefault="00534549" w:rsidP="00316A22">
      <w:pPr>
        <w:pStyle w:val="Odstavecseseznamem"/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i/>
          <w:sz w:val="24"/>
          <w:szCs w:val="24"/>
        </w:rPr>
        <w:t>(§ 34 odst. 1)</w:t>
      </w:r>
      <w:r w:rsidRPr="00A91098">
        <w:rPr>
          <w:rFonts w:cs="Times New Roman"/>
          <w:sz w:val="24"/>
          <w:szCs w:val="24"/>
        </w:rPr>
        <w:t>.</w:t>
      </w:r>
    </w:p>
    <w:p w:rsidR="00534549" w:rsidRPr="00D83EA0" w:rsidRDefault="00534549" w:rsidP="00D83EA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Předškolní vzdělávání je povinné pro děti, které dosáhly od počátku </w:t>
      </w:r>
      <w:r w:rsidR="00D83EA0">
        <w:rPr>
          <w:rFonts w:cs="Times New Roman"/>
          <w:sz w:val="24"/>
          <w:szCs w:val="24"/>
        </w:rPr>
        <w:t xml:space="preserve">školního roku, který následuje </w:t>
      </w:r>
      <w:r w:rsidR="00D83EA0">
        <w:rPr>
          <w:rFonts w:cs="Times New Roman"/>
          <w:sz w:val="24"/>
          <w:szCs w:val="24"/>
        </w:rPr>
        <w:br/>
      </w:r>
      <w:r w:rsidRPr="00D83EA0">
        <w:rPr>
          <w:rFonts w:cs="Times New Roman"/>
          <w:sz w:val="24"/>
          <w:szCs w:val="24"/>
        </w:rPr>
        <w:t xml:space="preserve">po dni, kdy dítě dosáhlo pátého roku věku </w:t>
      </w:r>
      <w:r w:rsidRPr="00D83EA0">
        <w:rPr>
          <w:rFonts w:cs="Times New Roman"/>
          <w:i/>
          <w:sz w:val="24"/>
          <w:szCs w:val="24"/>
        </w:rPr>
        <w:t>(§ 34 odst. 1)</w:t>
      </w:r>
      <w:r w:rsidRPr="00D83EA0">
        <w:rPr>
          <w:rFonts w:cs="Times New Roman"/>
          <w:sz w:val="24"/>
          <w:szCs w:val="24"/>
        </w:rPr>
        <w:t>.</w:t>
      </w:r>
    </w:p>
    <w:p w:rsidR="00534549" w:rsidRPr="00A91098" w:rsidRDefault="00534549" w:rsidP="001757A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A91098">
        <w:rPr>
          <w:rFonts w:cs="Times New Roman"/>
          <w:bCs/>
          <w:sz w:val="24"/>
          <w:szCs w:val="24"/>
        </w:rPr>
        <w:t xml:space="preserve">Ředitel školy stanoví pro zápis dětí do mateřské školy kritéria, která jsou zveřejněna současně se zveřejněním termínu a místa zápisu </w:t>
      </w:r>
      <w:r w:rsidRPr="00A91098">
        <w:rPr>
          <w:rFonts w:cs="Times New Roman"/>
          <w:i/>
          <w:sz w:val="24"/>
          <w:szCs w:val="24"/>
        </w:rPr>
        <w:t>(§ 34 odst. 2)</w:t>
      </w:r>
      <w:r w:rsidRPr="00A91098">
        <w:rPr>
          <w:rFonts w:cs="Times New Roman"/>
          <w:bCs/>
          <w:sz w:val="24"/>
          <w:szCs w:val="24"/>
        </w:rPr>
        <w:t>.</w:t>
      </w:r>
    </w:p>
    <w:p w:rsidR="000441A0" w:rsidRPr="00A91098" w:rsidRDefault="000441A0" w:rsidP="001757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 w:rsidRPr="00A91098">
        <w:t xml:space="preserve">Mateřská škola může přijmout pouze dítě, které se podrobilo pravidelným </w:t>
      </w:r>
      <w:r w:rsidR="00F8686E" w:rsidRPr="00A91098">
        <w:t xml:space="preserve">řádným </w:t>
      </w:r>
      <w:r w:rsidRPr="00A91098">
        <w:t>očkováním a má doklad</w:t>
      </w:r>
      <w:r w:rsidR="00F8686E" w:rsidRPr="00A91098">
        <w:t xml:space="preserve"> od svého lékaře</w:t>
      </w:r>
      <w:r w:rsidRPr="00A91098">
        <w:t>, že je vůči nákaze imunní. Pokud se nemůže očkování podrobit pro zdravotní kontraindikaci, je nutné doložit zdravotní potvrzení</w:t>
      </w:r>
      <w:r w:rsidR="00172BBC" w:rsidRPr="00A91098">
        <w:t xml:space="preserve"> od lékaře</w:t>
      </w:r>
      <w:r w:rsidRPr="00A91098">
        <w:t>.</w:t>
      </w:r>
    </w:p>
    <w:p w:rsidR="000441A0" w:rsidRPr="00A91098" w:rsidRDefault="000441A0" w:rsidP="001757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 w:rsidRPr="00A91098">
        <w:t xml:space="preserve">Po ukončení zápisu ředitelka oznámí rozhodnutí o přijetí </w:t>
      </w:r>
      <w:r w:rsidR="009E3C95" w:rsidRPr="00A91098">
        <w:t>d</w:t>
      </w:r>
      <w:r w:rsidRPr="00A91098">
        <w:t xml:space="preserve">ítěte k předškolnímu vzdělávání </w:t>
      </w:r>
      <w:r w:rsidR="009E3C95" w:rsidRPr="00A91098">
        <w:t xml:space="preserve">do 30ti dnů </w:t>
      </w:r>
      <w:r w:rsidRPr="00A91098">
        <w:t xml:space="preserve">vyvěšením seznamu </w:t>
      </w:r>
      <w:r w:rsidR="00D83EA0">
        <w:t xml:space="preserve">přijatých </w:t>
      </w:r>
      <w:r w:rsidRPr="00A91098">
        <w:t>uchazečů na veřejně přístupném místě ve škole a to seznamem registračních číse</w:t>
      </w:r>
      <w:r w:rsidR="009E3C95" w:rsidRPr="00A91098">
        <w:t>l.</w:t>
      </w:r>
    </w:p>
    <w:p w:rsidR="00E264AD" w:rsidRPr="00A91098" w:rsidRDefault="00E264AD" w:rsidP="001757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 w:rsidRPr="00A91098">
        <w:t>O přijetí dítěte k předškolnímu vzdělávání rozhoduje ředitelka mateřské školy. Adaptační doba</w:t>
      </w:r>
      <w:r w:rsidR="00B871FE" w:rsidRPr="00A91098">
        <w:br/>
      </w:r>
      <w:r w:rsidR="00B40E7E" w:rsidRPr="00A91098">
        <w:t xml:space="preserve"> je stanovena na 3 měsíce.</w:t>
      </w:r>
    </w:p>
    <w:p w:rsidR="009E3C95" w:rsidRPr="00A91098" w:rsidRDefault="009E3C95" w:rsidP="001757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 w:rsidRPr="00A91098">
        <w:t>Do jednoho měsíce od obdržení rozhodnutí o přijetí dítěte se zákonní zástupci dostaví do mateřské školy k vyzvednutí Evidenčního listu (viz. článek VI), domluví si termín nástupu a průběh adaptace dítěte.</w:t>
      </w:r>
    </w:p>
    <w:p w:rsidR="001231A3" w:rsidRPr="00A91098" w:rsidRDefault="00E264AD" w:rsidP="001757A0">
      <w:pPr>
        <w:pStyle w:val="Normlnweb"/>
        <w:numPr>
          <w:ilvl w:val="0"/>
          <w:numId w:val="3"/>
        </w:numPr>
        <w:spacing w:line="276" w:lineRule="auto"/>
        <w:jc w:val="both"/>
        <w:rPr>
          <w:b/>
        </w:rPr>
      </w:pPr>
      <w:r w:rsidRPr="00A91098">
        <w:t>Dítě nastupující do mat</w:t>
      </w:r>
      <w:r w:rsidR="00B871FE" w:rsidRPr="00A91098">
        <w:t xml:space="preserve">eřské školy by mělo zvládat </w:t>
      </w:r>
      <w:r w:rsidRPr="00A91098">
        <w:t>základní hygienické návyky (samostatně používat W</w:t>
      </w:r>
      <w:r w:rsidR="00B871FE" w:rsidRPr="00A91098">
        <w:t>C, mýt si ruce),</w:t>
      </w:r>
      <w:r w:rsidRPr="00A91098">
        <w:t xml:space="preserve"> sebeobsluhu p</w:t>
      </w:r>
      <w:r w:rsidR="009E3C95" w:rsidRPr="00A91098">
        <w:t>ři jídle (</w:t>
      </w:r>
      <w:r w:rsidRPr="00A91098">
        <w:t xml:space="preserve">jíst lžící, pít z hrnečku) a sebeobsluhu při oblékání a svlékání </w:t>
      </w:r>
      <w:r w:rsidR="00B871FE" w:rsidRPr="00A91098">
        <w:t>(</w:t>
      </w:r>
      <w:r w:rsidRPr="00A91098">
        <w:t>s dopomocí)</w:t>
      </w:r>
      <w:r w:rsidR="009E3C95" w:rsidRPr="00A91098">
        <w:t xml:space="preserve"> apod</w:t>
      </w:r>
      <w:r w:rsidR="00B871FE" w:rsidRPr="00A91098">
        <w:t xml:space="preserve">. </w:t>
      </w:r>
    </w:p>
    <w:p w:rsidR="00640C0E" w:rsidRPr="00A91098" w:rsidRDefault="004963BE" w:rsidP="00A91098">
      <w:pPr>
        <w:pStyle w:val="Normlnweb"/>
        <w:spacing w:line="276" w:lineRule="auto"/>
        <w:jc w:val="both"/>
        <w:rPr>
          <w:b/>
        </w:rPr>
      </w:pPr>
      <w:r w:rsidRPr="00A91098">
        <w:t>ČLÁNEK V</w:t>
      </w:r>
      <w:r w:rsidRPr="00A91098">
        <w:tab/>
      </w:r>
      <w:r w:rsidRPr="00A91098">
        <w:tab/>
      </w:r>
      <w:r w:rsidRPr="00A91098">
        <w:rPr>
          <w:b/>
        </w:rPr>
        <w:t>Povinné předškolní vzdělává</w:t>
      </w:r>
      <w:r w:rsidR="00640C0E" w:rsidRPr="00A91098">
        <w:rPr>
          <w:b/>
        </w:rPr>
        <w:t>ní</w:t>
      </w:r>
      <w:r w:rsidR="00B93F4A" w:rsidRPr="00A91098">
        <w:rPr>
          <w:b/>
        </w:rPr>
        <w:t xml:space="preserve"> </w:t>
      </w:r>
    </w:p>
    <w:p w:rsidR="00640C0E" w:rsidRPr="00A91098" w:rsidRDefault="00640C0E" w:rsidP="001757A0">
      <w:pPr>
        <w:pStyle w:val="Odstavecseseznamem"/>
        <w:numPr>
          <w:ilvl w:val="0"/>
          <w:numId w:val="16"/>
        </w:numPr>
        <w:spacing w:after="0" w:line="276" w:lineRule="auto"/>
        <w:rPr>
          <w:rFonts w:cs="Times New Roman"/>
          <w:i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Zákonný zástupce dítěte je povinen přihlásit dítě k zápisu k předškolnímu </w:t>
      </w:r>
      <w:r w:rsidR="00D83EA0">
        <w:rPr>
          <w:rFonts w:cs="Times New Roman"/>
          <w:sz w:val="24"/>
          <w:szCs w:val="24"/>
        </w:rPr>
        <w:t xml:space="preserve">vzdělávání v kalendářním roce, </w:t>
      </w:r>
      <w:r w:rsidRPr="00A91098">
        <w:rPr>
          <w:rFonts w:cs="Times New Roman"/>
          <w:sz w:val="24"/>
          <w:szCs w:val="24"/>
        </w:rPr>
        <w:t xml:space="preserve">ve kterém začíná povinnost předškolního vzdělávání dítěte </w:t>
      </w:r>
      <w:r w:rsidRPr="00A91098">
        <w:rPr>
          <w:rFonts w:cs="Times New Roman"/>
          <w:i/>
          <w:sz w:val="24"/>
          <w:szCs w:val="24"/>
        </w:rPr>
        <w:t xml:space="preserve">(§ 34a odst. 2). </w:t>
      </w:r>
    </w:p>
    <w:p w:rsidR="00640C0E" w:rsidRPr="00A91098" w:rsidRDefault="00640C0E" w:rsidP="001757A0">
      <w:pPr>
        <w:pStyle w:val="Odstavecseseznamem"/>
        <w:numPr>
          <w:ilvl w:val="0"/>
          <w:numId w:val="16"/>
        </w:numPr>
        <w:spacing w:after="0"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Pokud nepřihlásí zákonný zástupce dítě k povinnému předškolnímu vzdělávání</w:t>
      </w:r>
      <w:r w:rsidR="00D83EA0">
        <w:rPr>
          <w:rFonts w:cs="Times New Roman"/>
          <w:sz w:val="24"/>
          <w:szCs w:val="24"/>
        </w:rPr>
        <w:t xml:space="preserve">, dopustí se přestupku podle </w:t>
      </w:r>
      <w:r w:rsidRPr="00A91098">
        <w:rPr>
          <w:rFonts w:cs="Times New Roman"/>
          <w:sz w:val="24"/>
          <w:szCs w:val="24"/>
        </w:rPr>
        <w:t xml:space="preserve">§ 182a školského zákona </w:t>
      </w:r>
      <w:r w:rsidRPr="00A91098">
        <w:rPr>
          <w:rFonts w:cs="Times New Roman"/>
          <w:i/>
          <w:sz w:val="24"/>
          <w:szCs w:val="24"/>
        </w:rPr>
        <w:t>(§ 182a )</w:t>
      </w:r>
      <w:r w:rsidRPr="00A91098">
        <w:rPr>
          <w:rFonts w:cs="Times New Roman"/>
          <w:sz w:val="24"/>
          <w:szCs w:val="24"/>
        </w:rPr>
        <w:t>.</w:t>
      </w:r>
    </w:p>
    <w:p w:rsidR="00640C0E" w:rsidRPr="00A91098" w:rsidRDefault="00640C0E" w:rsidP="001757A0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A91098">
        <w:rPr>
          <w:rFonts w:cs="Times New Roman"/>
          <w:bCs/>
          <w:sz w:val="24"/>
          <w:szCs w:val="24"/>
        </w:rPr>
        <w:t xml:space="preserve">Dítě, pro které je předškolní vzdělávání povinné, se vzdělává ve spádové mateřské škole, pokud se zákonný zástupce nerozhodl pro jinou mateřskou školu nebo pro individuální vzdělávání dítěte </w:t>
      </w:r>
      <w:r w:rsidRPr="00A91098">
        <w:rPr>
          <w:rFonts w:cs="Times New Roman"/>
          <w:i/>
          <w:sz w:val="24"/>
          <w:szCs w:val="24"/>
        </w:rPr>
        <w:t>(§ 34a odst. 2).</w:t>
      </w:r>
    </w:p>
    <w:p w:rsidR="00640C0E" w:rsidRPr="00A91098" w:rsidRDefault="00640C0E" w:rsidP="001757A0">
      <w:pPr>
        <w:pStyle w:val="Odstavecseseznamem"/>
        <w:numPr>
          <w:ilvl w:val="0"/>
          <w:numId w:val="16"/>
        </w:numPr>
        <w:spacing w:after="0" w:line="276" w:lineRule="auto"/>
        <w:rPr>
          <w:rFonts w:cs="Times New Roman"/>
          <w:i/>
          <w:sz w:val="24"/>
          <w:szCs w:val="24"/>
        </w:rPr>
      </w:pPr>
      <w:r w:rsidRPr="00A91098">
        <w:rPr>
          <w:rFonts w:cs="Times New Roman"/>
          <w:sz w:val="24"/>
          <w:szCs w:val="24"/>
        </w:rPr>
        <w:t>Zákonný zástupce je povinen zajistit povinné předškolní vzdělávání f</w:t>
      </w:r>
      <w:r w:rsidR="00D83EA0">
        <w:rPr>
          <w:rFonts w:cs="Times New Roman"/>
          <w:sz w:val="24"/>
          <w:szCs w:val="24"/>
        </w:rPr>
        <w:t xml:space="preserve">ormu pravidelné denní docházky </w:t>
      </w:r>
      <w:r w:rsidRPr="00A91098">
        <w:rPr>
          <w:rFonts w:cs="Times New Roman"/>
          <w:sz w:val="24"/>
          <w:szCs w:val="24"/>
        </w:rPr>
        <w:t xml:space="preserve">v pracovních dnech. Rozsah povinného předškolního vzdělávání je stanoven na 4 hodiny denně. </w:t>
      </w:r>
      <w:r w:rsidR="00B93F4A" w:rsidRPr="00A91098">
        <w:rPr>
          <w:rFonts w:cs="Times New Roman"/>
          <w:b/>
          <w:sz w:val="24"/>
          <w:szCs w:val="24"/>
        </w:rPr>
        <w:t xml:space="preserve">Povinné předškolní vzdělávání </w:t>
      </w:r>
      <w:r w:rsidR="00922E92">
        <w:rPr>
          <w:rFonts w:cs="Times New Roman"/>
          <w:b/>
          <w:sz w:val="24"/>
          <w:szCs w:val="24"/>
        </w:rPr>
        <w:t xml:space="preserve">v MŠ Wolkerova 34 </w:t>
      </w:r>
      <w:r w:rsidR="00B93F4A" w:rsidRPr="00A91098">
        <w:rPr>
          <w:rFonts w:cs="Times New Roman"/>
          <w:b/>
          <w:sz w:val="24"/>
          <w:szCs w:val="24"/>
        </w:rPr>
        <w:t>pr</w:t>
      </w:r>
      <w:r w:rsidR="00922E92">
        <w:rPr>
          <w:rFonts w:cs="Times New Roman"/>
          <w:b/>
          <w:sz w:val="24"/>
          <w:szCs w:val="24"/>
        </w:rPr>
        <w:t xml:space="preserve">obíhá  denně od 8.15h do 12.15h. </w:t>
      </w:r>
      <w:r w:rsidR="00922E92" w:rsidRPr="00A91098">
        <w:rPr>
          <w:rFonts w:cs="Times New Roman"/>
          <w:b/>
          <w:sz w:val="24"/>
          <w:szCs w:val="24"/>
        </w:rPr>
        <w:t xml:space="preserve">Povinné předškolní vzdělávání </w:t>
      </w:r>
      <w:r w:rsidR="00922E92">
        <w:rPr>
          <w:rFonts w:cs="Times New Roman"/>
          <w:b/>
          <w:sz w:val="24"/>
          <w:szCs w:val="24"/>
        </w:rPr>
        <w:t>v MŠ Mozartova 22 probíhá  denně od 8.30h do 12.30</w:t>
      </w:r>
      <w:r w:rsidR="00922E92" w:rsidRPr="00A91098">
        <w:rPr>
          <w:rFonts w:cs="Times New Roman"/>
          <w:b/>
          <w:sz w:val="24"/>
          <w:szCs w:val="24"/>
        </w:rPr>
        <w:t>h</w:t>
      </w:r>
      <w:r w:rsidR="00922E92" w:rsidRPr="00A91098">
        <w:rPr>
          <w:rFonts w:cs="Times New Roman"/>
          <w:sz w:val="24"/>
          <w:szCs w:val="24"/>
        </w:rPr>
        <w:t xml:space="preserve"> </w:t>
      </w:r>
      <w:r w:rsidRPr="00A91098">
        <w:rPr>
          <w:rFonts w:cs="Times New Roman"/>
          <w:i/>
          <w:sz w:val="24"/>
          <w:szCs w:val="24"/>
        </w:rPr>
        <w:t>(§ 1c vyhlášky č. 14/2005 Sb.).</w:t>
      </w:r>
    </w:p>
    <w:p w:rsidR="00640C0E" w:rsidRPr="00A91098" w:rsidRDefault="00640C0E" w:rsidP="001757A0">
      <w:pPr>
        <w:pStyle w:val="Odstavecseseznamem"/>
        <w:numPr>
          <w:ilvl w:val="0"/>
          <w:numId w:val="16"/>
        </w:numPr>
        <w:spacing w:after="0"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lastRenderedPageBreak/>
        <w:t xml:space="preserve">Povinnost předškolního vzdělávání není dána ve dnech, které připadají na období školních prázdnin, </w:t>
      </w:r>
      <w:r w:rsidRPr="00A91098">
        <w:rPr>
          <w:rFonts w:cs="Times New Roman"/>
          <w:sz w:val="24"/>
          <w:szCs w:val="24"/>
        </w:rPr>
        <w:br/>
        <w:t>viz organizace školního roku v základních a středních školách. Zůstává ale právo dítěte vzdělávat se</w:t>
      </w:r>
      <w:r w:rsidRPr="00A91098">
        <w:rPr>
          <w:rFonts w:cs="Times New Roman"/>
          <w:sz w:val="24"/>
          <w:szCs w:val="24"/>
        </w:rPr>
        <w:br/>
        <w:t xml:space="preserve"> v mateřské škole po celou dobu provozu, v němž je vzděláváno </w:t>
      </w:r>
      <w:r w:rsidRPr="00A91098">
        <w:rPr>
          <w:rFonts w:cs="Times New Roman"/>
          <w:i/>
          <w:sz w:val="24"/>
          <w:szCs w:val="24"/>
        </w:rPr>
        <w:t>(§ 34a odst. 3).</w:t>
      </w:r>
      <w:r w:rsidRPr="00A91098">
        <w:rPr>
          <w:rFonts w:cs="Times New Roman"/>
          <w:sz w:val="24"/>
          <w:szCs w:val="24"/>
        </w:rPr>
        <w:t xml:space="preserve"> </w:t>
      </w:r>
    </w:p>
    <w:p w:rsidR="00640C0E" w:rsidRPr="00A91098" w:rsidRDefault="00640C0E" w:rsidP="001757A0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Zákonní zástupci mají povinnost zajistit, aby dítě, které plní povinné předškolní vzdělávání, docházelo řádně do školy. Zanedbává-li péči o povinné předškolní vzdělávání, dopustí se tím přestupku podle 182a školského zákona. </w:t>
      </w:r>
      <w:r w:rsidRPr="00A91098">
        <w:rPr>
          <w:rFonts w:cs="Times New Roman"/>
          <w:i/>
          <w:sz w:val="24"/>
          <w:szCs w:val="24"/>
        </w:rPr>
        <w:t>(§ 182a zákona č. 561/2004 Sb., školský zákon)</w:t>
      </w:r>
    </w:p>
    <w:p w:rsidR="00B93F4A" w:rsidRPr="00A91098" w:rsidRDefault="00B93F4A" w:rsidP="00A91098">
      <w:pPr>
        <w:spacing w:line="276" w:lineRule="auto"/>
        <w:rPr>
          <w:rFonts w:cs="Times New Roman"/>
          <w:sz w:val="24"/>
          <w:szCs w:val="24"/>
        </w:rPr>
      </w:pPr>
    </w:p>
    <w:p w:rsidR="00640C0E" w:rsidRPr="00A91098" w:rsidRDefault="00A91098" w:rsidP="00A91098">
      <w:pPr>
        <w:spacing w:line="276" w:lineRule="auto"/>
        <w:rPr>
          <w:rFonts w:cs="Times New Roman"/>
          <w:b/>
          <w:sz w:val="24"/>
          <w:szCs w:val="24"/>
        </w:rPr>
      </w:pPr>
      <w:r w:rsidRPr="00A91098">
        <w:rPr>
          <w:rFonts w:cs="Times New Roman"/>
          <w:sz w:val="24"/>
          <w:szCs w:val="24"/>
        </w:rPr>
        <w:t>ČLÁNEK VI</w:t>
      </w:r>
      <w:r w:rsidR="00B93F4A" w:rsidRPr="00A91098">
        <w:rPr>
          <w:rFonts w:cs="Times New Roman"/>
          <w:b/>
          <w:sz w:val="24"/>
          <w:szCs w:val="24"/>
        </w:rPr>
        <w:tab/>
      </w:r>
      <w:r w:rsidR="00B93F4A" w:rsidRPr="00A91098">
        <w:rPr>
          <w:rFonts w:cs="Times New Roman"/>
          <w:b/>
          <w:sz w:val="24"/>
          <w:szCs w:val="24"/>
        </w:rPr>
        <w:tab/>
      </w:r>
      <w:r w:rsidR="00640C0E" w:rsidRPr="00A91098">
        <w:rPr>
          <w:rFonts w:cs="Times New Roman"/>
          <w:b/>
          <w:sz w:val="24"/>
          <w:szCs w:val="24"/>
        </w:rPr>
        <w:t>Omlouvání nepřítomnosti dítěte</w:t>
      </w:r>
    </w:p>
    <w:p w:rsidR="00640C0E" w:rsidRPr="00A91098" w:rsidRDefault="00640C0E" w:rsidP="001757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Nepřítomného dítěte omlouvá zákonný zástupce dítěte. </w:t>
      </w:r>
    </w:p>
    <w:p w:rsidR="00640C0E" w:rsidRPr="00A91098" w:rsidRDefault="00640C0E" w:rsidP="001757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Ředitel mateřské školy je oprávněn požadovat doložení důvodů nepřítomnosti dítěte.</w:t>
      </w:r>
    </w:p>
    <w:p w:rsidR="00640C0E" w:rsidRPr="00A91098" w:rsidRDefault="00640C0E" w:rsidP="001757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Zákonný zástupce je povinen doložit důvody nepřítomnosti dítěte nejpozději do 3 dnů ode dne výzvy.</w:t>
      </w:r>
    </w:p>
    <w:p w:rsidR="00640C0E" w:rsidRPr="00A91098" w:rsidRDefault="00640C0E" w:rsidP="001757A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Oznámení nepřítomnosti je možné provést:</w:t>
      </w:r>
    </w:p>
    <w:p w:rsidR="00640C0E" w:rsidRPr="00A91098" w:rsidRDefault="00640C0E" w:rsidP="001757A0">
      <w:pPr>
        <w:pStyle w:val="Odstavecseseznamem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telefonicky do mateřské školy (zaměstnanec školy zapíše nepřítomného dítěte na příslušný seznam),</w:t>
      </w:r>
    </w:p>
    <w:p w:rsidR="00B93F4A" w:rsidRPr="00A91098" w:rsidRDefault="00B93F4A" w:rsidP="001757A0">
      <w:pPr>
        <w:pStyle w:val="Odstavecseseznamem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emailem do mateřské školy do 9.00h na daný den na emailovou adresu: </w:t>
      </w:r>
      <w:r w:rsidRPr="00A91098">
        <w:rPr>
          <w:rFonts w:cs="Times New Roman"/>
          <w:sz w:val="24"/>
          <w:szCs w:val="24"/>
        </w:rPr>
        <w:br/>
      </w:r>
      <w:hyperlink r:id="rId9" w:history="1">
        <w:r w:rsidRPr="00A91098">
          <w:rPr>
            <w:rStyle w:val="Hypertextovodkaz"/>
            <w:rFonts w:cs="Times New Roman"/>
            <w:sz w:val="24"/>
            <w:szCs w:val="24"/>
          </w:rPr>
          <w:t>omluvenka.wolkerova@seznam.cz</w:t>
        </w:r>
      </w:hyperlink>
      <w:r w:rsidRPr="00A91098">
        <w:rPr>
          <w:rFonts w:cs="Times New Roman"/>
          <w:sz w:val="24"/>
          <w:szCs w:val="24"/>
        </w:rPr>
        <w:t xml:space="preserve"> na pracoviště MŠ Wolkerova 34, Olomouc</w:t>
      </w:r>
      <w:r w:rsidRPr="00A91098">
        <w:rPr>
          <w:rFonts w:cs="Times New Roman"/>
          <w:sz w:val="24"/>
          <w:szCs w:val="24"/>
        </w:rPr>
        <w:br/>
      </w:r>
      <w:hyperlink r:id="rId10" w:history="1">
        <w:r w:rsidRPr="00A91098">
          <w:rPr>
            <w:rStyle w:val="Hypertextovodkaz"/>
            <w:rFonts w:cs="Times New Roman"/>
            <w:sz w:val="24"/>
            <w:szCs w:val="24"/>
          </w:rPr>
          <w:t>omluvenka.mozartova@seznam.cz</w:t>
        </w:r>
      </w:hyperlink>
      <w:r w:rsidRPr="00A91098">
        <w:rPr>
          <w:rFonts w:cs="Times New Roman"/>
          <w:sz w:val="24"/>
          <w:szCs w:val="24"/>
        </w:rPr>
        <w:t xml:space="preserve"> na pracoviště Mozartova 22, Olomouc.</w:t>
      </w:r>
    </w:p>
    <w:p w:rsidR="00640C0E" w:rsidRPr="00A91098" w:rsidRDefault="00B93F4A" w:rsidP="008515B8">
      <w:pPr>
        <w:pStyle w:val="Odstavecseseznamem"/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Je nutné uvést jméno dítěte, třídu, ve které se dítě vzdělává a obdo</w:t>
      </w:r>
      <w:r w:rsidR="008515B8">
        <w:rPr>
          <w:rFonts w:cs="Times New Roman"/>
          <w:sz w:val="24"/>
          <w:szCs w:val="24"/>
        </w:rPr>
        <w:t xml:space="preserve">bí, na které dítě bude omluveno </w:t>
      </w:r>
      <w:r w:rsidR="008515B8">
        <w:rPr>
          <w:rFonts w:cs="Times New Roman"/>
          <w:sz w:val="24"/>
          <w:szCs w:val="24"/>
        </w:rPr>
        <w:br/>
        <w:t xml:space="preserve">a to </w:t>
      </w:r>
      <w:r w:rsidR="00640C0E" w:rsidRPr="00A91098">
        <w:rPr>
          <w:rFonts w:cs="Times New Roman"/>
          <w:sz w:val="24"/>
          <w:szCs w:val="24"/>
        </w:rPr>
        <w:t xml:space="preserve">písemně </w:t>
      </w:r>
      <w:r w:rsidR="008515B8">
        <w:rPr>
          <w:rFonts w:cs="Times New Roman"/>
          <w:sz w:val="24"/>
          <w:szCs w:val="24"/>
        </w:rPr>
        <w:t>nebo osobně učitelce mateřské školy.</w:t>
      </w:r>
    </w:p>
    <w:p w:rsidR="00640C0E" w:rsidRPr="00A91098" w:rsidRDefault="008515B8" w:rsidP="001757A0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640C0E" w:rsidRPr="00A91098">
        <w:rPr>
          <w:rFonts w:cs="Times New Roman"/>
          <w:sz w:val="24"/>
          <w:szCs w:val="24"/>
        </w:rPr>
        <w:t>čitel</w:t>
      </w:r>
      <w:r>
        <w:rPr>
          <w:rFonts w:cs="Times New Roman"/>
          <w:sz w:val="24"/>
          <w:szCs w:val="24"/>
        </w:rPr>
        <w:t>ka</w:t>
      </w:r>
      <w:r w:rsidR="00640C0E" w:rsidRPr="00A91098">
        <w:rPr>
          <w:rFonts w:cs="Times New Roman"/>
          <w:sz w:val="24"/>
          <w:szCs w:val="24"/>
        </w:rPr>
        <w:t xml:space="preserve"> eviduje školní docházku své třídy. V případě neomluvené absence nebo zvýšené om</w:t>
      </w:r>
      <w:r>
        <w:rPr>
          <w:rFonts w:cs="Times New Roman"/>
          <w:sz w:val="24"/>
          <w:szCs w:val="24"/>
        </w:rPr>
        <w:t>luvené absence</w:t>
      </w:r>
      <w:r w:rsidR="00D22C6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informuje </w:t>
      </w:r>
      <w:r w:rsidR="00640C0E" w:rsidRPr="00A91098">
        <w:rPr>
          <w:rFonts w:cs="Times New Roman"/>
          <w:sz w:val="24"/>
          <w:szCs w:val="24"/>
        </w:rPr>
        <w:t>učitel</w:t>
      </w:r>
      <w:r>
        <w:rPr>
          <w:rFonts w:cs="Times New Roman"/>
          <w:sz w:val="24"/>
          <w:szCs w:val="24"/>
        </w:rPr>
        <w:t>ka ředitelku mateřské školy, která</w:t>
      </w:r>
      <w:r w:rsidR="00640C0E" w:rsidRPr="00A91098">
        <w:rPr>
          <w:rFonts w:cs="Times New Roman"/>
          <w:sz w:val="24"/>
          <w:szCs w:val="24"/>
        </w:rPr>
        <w:t xml:space="preserve"> poskytnuté informace vyhodnocuje. </w:t>
      </w:r>
      <w:r w:rsidR="00D83EA0">
        <w:rPr>
          <w:rFonts w:cs="Times New Roman"/>
          <w:sz w:val="24"/>
          <w:szCs w:val="24"/>
        </w:rPr>
        <w:br/>
      </w:r>
      <w:r w:rsidR="00640C0E" w:rsidRPr="00A91098">
        <w:rPr>
          <w:rFonts w:cs="Times New Roman"/>
          <w:sz w:val="24"/>
          <w:szCs w:val="24"/>
        </w:rPr>
        <w:t>Při zvýšené omluvené nepřítomnosti ověřuje její věrohodnost.</w:t>
      </w:r>
    </w:p>
    <w:p w:rsidR="00640C0E" w:rsidRPr="00A91098" w:rsidRDefault="00640C0E" w:rsidP="001757A0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Neomluvenou absenci dítěte řeší ředitel</w:t>
      </w:r>
      <w:r w:rsidR="008515B8">
        <w:rPr>
          <w:rFonts w:cs="Times New Roman"/>
          <w:sz w:val="24"/>
          <w:szCs w:val="24"/>
        </w:rPr>
        <w:t>ka mateřské</w:t>
      </w:r>
      <w:r w:rsidRPr="00A91098">
        <w:rPr>
          <w:rFonts w:cs="Times New Roman"/>
          <w:sz w:val="24"/>
          <w:szCs w:val="24"/>
        </w:rPr>
        <w:t xml:space="preserve"> školy pohovorem, na který je zákonný zástupce pozván doporučujícím dopisem. Při pokračující absenci ředitel</w:t>
      </w:r>
      <w:r w:rsidR="008515B8">
        <w:rPr>
          <w:rFonts w:cs="Times New Roman"/>
          <w:sz w:val="24"/>
          <w:szCs w:val="24"/>
        </w:rPr>
        <w:t>ka</w:t>
      </w:r>
      <w:r w:rsidRPr="00A91098">
        <w:rPr>
          <w:rFonts w:cs="Times New Roman"/>
          <w:sz w:val="24"/>
          <w:szCs w:val="24"/>
        </w:rPr>
        <w:t xml:space="preserve"> školy zašle oznámení o pokračující nepřítomnosti dítěte orgánu sociálně-právní ochrany dětí </w:t>
      </w:r>
      <w:r w:rsidRPr="00A91098">
        <w:rPr>
          <w:rFonts w:cs="Times New Roman"/>
          <w:i/>
          <w:sz w:val="24"/>
          <w:szCs w:val="24"/>
        </w:rPr>
        <w:t>(§ 34a odst. 4).</w:t>
      </w:r>
      <w:r w:rsidRPr="00A91098">
        <w:rPr>
          <w:rFonts w:cs="Times New Roman"/>
          <w:sz w:val="24"/>
          <w:szCs w:val="24"/>
        </w:rPr>
        <w:t xml:space="preserve"> </w:t>
      </w:r>
    </w:p>
    <w:p w:rsidR="00B93F4A" w:rsidRPr="00A91098" w:rsidRDefault="00B93F4A" w:rsidP="00A91098">
      <w:pPr>
        <w:pStyle w:val="Odstavecseseznamem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40C0E" w:rsidRPr="00A91098" w:rsidRDefault="00A91098" w:rsidP="00A91098">
      <w:pPr>
        <w:spacing w:line="276" w:lineRule="auto"/>
        <w:rPr>
          <w:rFonts w:cs="Times New Roman"/>
          <w:i/>
          <w:sz w:val="24"/>
          <w:szCs w:val="24"/>
          <w:u w:val="single"/>
        </w:rPr>
      </w:pPr>
      <w:r w:rsidRPr="00A91098">
        <w:rPr>
          <w:rFonts w:cs="Times New Roman"/>
          <w:sz w:val="24"/>
          <w:szCs w:val="24"/>
        </w:rPr>
        <w:t>ČLÁNEK VII</w:t>
      </w:r>
      <w:r w:rsidRPr="00A91098">
        <w:rPr>
          <w:rFonts w:cs="Times New Roman"/>
          <w:sz w:val="24"/>
          <w:szCs w:val="24"/>
        </w:rPr>
        <w:tab/>
      </w:r>
      <w:r w:rsidRPr="00A91098">
        <w:rPr>
          <w:rFonts w:cs="Times New Roman"/>
          <w:sz w:val="24"/>
          <w:szCs w:val="24"/>
        </w:rPr>
        <w:tab/>
      </w:r>
      <w:r w:rsidR="00640C0E" w:rsidRPr="00A91098">
        <w:rPr>
          <w:rFonts w:cs="Times New Roman"/>
          <w:b/>
          <w:sz w:val="24"/>
          <w:szCs w:val="24"/>
        </w:rPr>
        <w:t>Individuální vzdělávání dítěte</w:t>
      </w:r>
      <w:r w:rsidR="00640C0E" w:rsidRPr="00A91098">
        <w:rPr>
          <w:rFonts w:cs="Times New Roman"/>
          <w:i/>
          <w:sz w:val="24"/>
          <w:szCs w:val="24"/>
          <w:u w:val="single"/>
        </w:rPr>
        <w:t xml:space="preserve"> </w:t>
      </w:r>
    </w:p>
    <w:p w:rsidR="008515B8" w:rsidRPr="008515B8" w:rsidRDefault="00640C0E" w:rsidP="001757A0">
      <w:pPr>
        <w:pStyle w:val="Odstavecseseznamem"/>
        <w:numPr>
          <w:ilvl w:val="0"/>
          <w:numId w:val="19"/>
        </w:numPr>
        <w:spacing w:after="0" w:line="276" w:lineRule="auto"/>
        <w:rPr>
          <w:rFonts w:cs="Times New Roman"/>
          <w:i/>
          <w:sz w:val="24"/>
          <w:szCs w:val="24"/>
        </w:rPr>
      </w:pPr>
      <w:r w:rsidRPr="00A91098">
        <w:rPr>
          <w:rFonts w:cs="Times New Roman"/>
          <w:sz w:val="24"/>
          <w:szCs w:val="24"/>
        </w:rPr>
        <w:t>Zákonný zástupce dítěte, které bude plnit povinnost předšk</w:t>
      </w:r>
      <w:r w:rsidR="008515B8">
        <w:rPr>
          <w:rFonts w:cs="Times New Roman"/>
          <w:sz w:val="24"/>
          <w:szCs w:val="24"/>
        </w:rPr>
        <w:t>olního vzdělávání individuálním</w:t>
      </w:r>
    </w:p>
    <w:p w:rsidR="00640C0E" w:rsidRPr="00A91098" w:rsidRDefault="00640C0E" w:rsidP="008515B8">
      <w:pPr>
        <w:pStyle w:val="Odstavecseseznamem"/>
        <w:spacing w:after="0" w:line="276" w:lineRule="auto"/>
        <w:rPr>
          <w:rFonts w:cs="Times New Roman"/>
          <w:i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vzděláváním dítěte, je povinen oznámit tuto skutečnost řediteli spádové mateřské školy. Oznámení </w:t>
      </w:r>
      <w:r w:rsidR="00D22C6D">
        <w:rPr>
          <w:rFonts w:cs="Times New Roman"/>
          <w:sz w:val="24"/>
          <w:szCs w:val="24"/>
        </w:rPr>
        <w:br/>
      </w:r>
      <w:r w:rsidRPr="00A91098">
        <w:rPr>
          <w:rFonts w:cs="Times New Roman"/>
          <w:sz w:val="24"/>
          <w:szCs w:val="24"/>
        </w:rPr>
        <w:t>je povinen učinit nejpozději 3 měsíce před počátkem školníh</w:t>
      </w:r>
      <w:r w:rsidR="00D83EA0">
        <w:rPr>
          <w:rFonts w:cs="Times New Roman"/>
          <w:sz w:val="24"/>
          <w:szCs w:val="24"/>
        </w:rPr>
        <w:t xml:space="preserve">o roku, kterým začíná povinnost </w:t>
      </w:r>
      <w:r w:rsidRPr="00A91098">
        <w:rPr>
          <w:rFonts w:cs="Times New Roman"/>
          <w:sz w:val="24"/>
          <w:szCs w:val="24"/>
        </w:rPr>
        <w:t xml:space="preserve">předškolního vzdělávání dítěte </w:t>
      </w:r>
      <w:r w:rsidRPr="00A91098">
        <w:rPr>
          <w:rFonts w:cs="Times New Roman"/>
          <w:i/>
          <w:sz w:val="24"/>
          <w:szCs w:val="24"/>
        </w:rPr>
        <w:t>(§ 34a odst. 4).</w:t>
      </w:r>
    </w:p>
    <w:p w:rsidR="00640C0E" w:rsidRPr="00A91098" w:rsidRDefault="00640C0E" w:rsidP="001757A0">
      <w:pPr>
        <w:pStyle w:val="Odstavecseseznamem"/>
        <w:numPr>
          <w:ilvl w:val="0"/>
          <w:numId w:val="19"/>
        </w:numPr>
        <w:spacing w:after="0"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Oznámení zákonného zástupce o individuálním vzdělávání dítěte musí obsahovat</w:t>
      </w:r>
      <w:r w:rsidR="00D83EA0">
        <w:rPr>
          <w:rFonts w:cs="Times New Roman"/>
          <w:sz w:val="24"/>
          <w:szCs w:val="24"/>
        </w:rPr>
        <w:t>:</w:t>
      </w:r>
      <w:r w:rsidR="00D83EA0">
        <w:rPr>
          <w:rFonts w:cs="Times New Roman"/>
          <w:sz w:val="24"/>
          <w:szCs w:val="24"/>
        </w:rPr>
        <w:br/>
        <w:t>a) jméno, popřípadě jména</w:t>
      </w:r>
      <w:r w:rsidRPr="00A91098">
        <w:rPr>
          <w:rFonts w:cs="Times New Roman"/>
          <w:sz w:val="24"/>
          <w:szCs w:val="24"/>
        </w:rPr>
        <w:t xml:space="preserve"> a příjmení, rodné číslo a místo trvalého pobytu dítěte, v příp</w:t>
      </w:r>
      <w:r w:rsidR="008515B8">
        <w:rPr>
          <w:rFonts w:cs="Times New Roman"/>
          <w:sz w:val="24"/>
          <w:szCs w:val="24"/>
        </w:rPr>
        <w:t>adě cizince místo pobytu dítěte;</w:t>
      </w:r>
    </w:p>
    <w:p w:rsidR="00640C0E" w:rsidRPr="00A91098" w:rsidRDefault="00640C0E" w:rsidP="00D83EA0">
      <w:pPr>
        <w:spacing w:line="276" w:lineRule="auto"/>
        <w:ind w:left="708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b) uvedení období, ve kterém má b</w:t>
      </w:r>
      <w:r w:rsidR="008515B8">
        <w:rPr>
          <w:rFonts w:cs="Times New Roman"/>
          <w:sz w:val="24"/>
          <w:szCs w:val="24"/>
        </w:rPr>
        <w:t>ýt dítě individuálně vzděláváno;</w:t>
      </w:r>
      <w:r w:rsidR="00D83EA0">
        <w:rPr>
          <w:rFonts w:cs="Times New Roman"/>
          <w:sz w:val="24"/>
          <w:szCs w:val="24"/>
        </w:rPr>
        <w:br/>
      </w:r>
      <w:r w:rsidRPr="00A91098">
        <w:rPr>
          <w:rFonts w:cs="Times New Roman"/>
          <w:sz w:val="24"/>
          <w:szCs w:val="24"/>
        </w:rPr>
        <w:t xml:space="preserve">c) důvody pro individuální vzdělávání dítěte. </w:t>
      </w:r>
      <w:r w:rsidRPr="00A91098">
        <w:rPr>
          <w:rFonts w:cs="Times New Roman"/>
          <w:i/>
          <w:sz w:val="24"/>
          <w:szCs w:val="24"/>
        </w:rPr>
        <w:t>(§ 34b odst. 2)</w:t>
      </w:r>
      <w:r w:rsidR="008515B8">
        <w:rPr>
          <w:rFonts w:cs="Times New Roman"/>
          <w:i/>
          <w:sz w:val="24"/>
          <w:szCs w:val="24"/>
        </w:rPr>
        <w:t>.</w:t>
      </w:r>
    </w:p>
    <w:p w:rsidR="00640C0E" w:rsidRPr="00A91098" w:rsidRDefault="00640C0E" w:rsidP="001757A0">
      <w:pPr>
        <w:pStyle w:val="Odstavecseseznamem"/>
        <w:numPr>
          <w:ilvl w:val="0"/>
          <w:numId w:val="20"/>
        </w:numPr>
        <w:spacing w:after="0" w:line="276" w:lineRule="auto"/>
        <w:rPr>
          <w:rFonts w:cs="Times New Roman"/>
          <w:i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Ředitelka mateřské školy předá zákonnému zástupci dítěte přehled oblastí, v nichž má být dítě vzděláváno vycházející ze školního vzdělávacího programu mateřské školy </w:t>
      </w:r>
      <w:r w:rsidRPr="00A91098">
        <w:rPr>
          <w:rFonts w:cs="Times New Roman"/>
          <w:i/>
          <w:sz w:val="24"/>
          <w:szCs w:val="24"/>
        </w:rPr>
        <w:t>(§ 34b odst. 3).</w:t>
      </w:r>
    </w:p>
    <w:p w:rsidR="00640C0E" w:rsidRPr="00A91098" w:rsidRDefault="00640C0E" w:rsidP="001757A0">
      <w:pPr>
        <w:pStyle w:val="Odstavecseseznamem"/>
        <w:numPr>
          <w:ilvl w:val="0"/>
          <w:numId w:val="20"/>
        </w:numPr>
        <w:spacing w:after="0"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Ředitelka mateřské školy dohodne se zákonným zástupcem dítěte:</w:t>
      </w:r>
    </w:p>
    <w:p w:rsidR="00640C0E" w:rsidRPr="00A00947" w:rsidRDefault="00640C0E" w:rsidP="00A00947">
      <w:pPr>
        <w:pStyle w:val="Odstavecseseznamem"/>
        <w:numPr>
          <w:ilvl w:val="0"/>
          <w:numId w:val="20"/>
        </w:numPr>
        <w:spacing w:line="276" w:lineRule="auto"/>
        <w:rPr>
          <w:rFonts w:cs="Times New Roman"/>
          <w:i/>
          <w:sz w:val="24"/>
          <w:szCs w:val="24"/>
        </w:rPr>
      </w:pPr>
      <w:r w:rsidRPr="00A00947">
        <w:rPr>
          <w:rFonts w:cs="Times New Roman"/>
          <w:sz w:val="24"/>
          <w:szCs w:val="24"/>
        </w:rPr>
        <w:t xml:space="preserve">způsob ověření </w:t>
      </w:r>
      <w:r w:rsidR="00D83EA0" w:rsidRPr="00A00947">
        <w:rPr>
          <w:rFonts w:cs="Times New Roman"/>
          <w:i/>
          <w:sz w:val="24"/>
          <w:szCs w:val="24"/>
        </w:rPr>
        <w:br/>
      </w:r>
      <w:r w:rsidRPr="00A00947">
        <w:rPr>
          <w:rFonts w:cs="Times New Roman"/>
          <w:sz w:val="24"/>
          <w:szCs w:val="24"/>
        </w:rPr>
        <w:t>- termíny ověření, včetně náhradních termínů (</w:t>
      </w:r>
      <w:r w:rsidRPr="00A00947">
        <w:rPr>
          <w:rFonts w:cs="Times New Roman"/>
          <w:i/>
          <w:sz w:val="24"/>
          <w:szCs w:val="24"/>
        </w:rPr>
        <w:t xml:space="preserve"> v období od 3. do 4. m</w:t>
      </w:r>
      <w:r w:rsidR="00D83EA0" w:rsidRPr="00A00947">
        <w:rPr>
          <w:rFonts w:cs="Times New Roman"/>
          <w:i/>
          <w:sz w:val="24"/>
          <w:szCs w:val="24"/>
        </w:rPr>
        <w:t xml:space="preserve">ěsíce od začátku </w:t>
      </w:r>
      <w:r w:rsidR="00A00947">
        <w:rPr>
          <w:rFonts w:cs="Times New Roman"/>
          <w:i/>
          <w:sz w:val="24"/>
          <w:szCs w:val="24"/>
        </w:rPr>
        <w:t xml:space="preserve">školního roku). </w:t>
      </w:r>
      <w:r w:rsidRPr="00A00947">
        <w:rPr>
          <w:rFonts w:cs="Times New Roman"/>
          <w:sz w:val="24"/>
          <w:szCs w:val="24"/>
        </w:rPr>
        <w:t xml:space="preserve">Zákonný zástupce dítěte je povinen zajistit účast dítěte u ověření </w:t>
      </w:r>
      <w:r w:rsidRPr="00A00947">
        <w:rPr>
          <w:rFonts w:cs="Times New Roman"/>
          <w:i/>
          <w:sz w:val="24"/>
          <w:szCs w:val="24"/>
        </w:rPr>
        <w:t>(§ 34b odst. 3).</w:t>
      </w:r>
    </w:p>
    <w:p w:rsidR="00640C0E" w:rsidRPr="00A91098" w:rsidRDefault="00640C0E" w:rsidP="001757A0">
      <w:pPr>
        <w:pStyle w:val="Odstavecseseznamem"/>
        <w:numPr>
          <w:ilvl w:val="0"/>
          <w:numId w:val="21"/>
        </w:numPr>
        <w:spacing w:after="0"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Ředitelka mateřské školy ukončí individuální vzdělávání dítěte, pokud zákonný zástupce dítěte nezajistil účast dítěte u ověření, a to ani v náhradním termínu </w:t>
      </w:r>
      <w:r w:rsidRPr="00A91098">
        <w:rPr>
          <w:rFonts w:cs="Times New Roman"/>
          <w:i/>
          <w:sz w:val="24"/>
          <w:szCs w:val="24"/>
        </w:rPr>
        <w:t>(§ 34b odst. 4).</w:t>
      </w:r>
    </w:p>
    <w:p w:rsidR="00640C0E" w:rsidRPr="00A91098" w:rsidRDefault="00640C0E" w:rsidP="001757A0">
      <w:pPr>
        <w:pStyle w:val="Odstavecseseznamem"/>
        <w:numPr>
          <w:ilvl w:val="0"/>
          <w:numId w:val="21"/>
        </w:numPr>
        <w:spacing w:after="0"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lastRenderedPageBreak/>
        <w:t xml:space="preserve">Výdaje spojené s individuálním vzděláváním dítěte hradí zákonný zástupce dítěte, s výjimkou speciálních kompenzačních pomůcek a výdajů na činnost mateřské školy, do níž bylo dítě přijato </w:t>
      </w:r>
      <w:r w:rsidR="00D22C6D">
        <w:rPr>
          <w:rFonts w:cs="Times New Roman"/>
          <w:sz w:val="24"/>
          <w:szCs w:val="24"/>
        </w:rPr>
        <w:br/>
      </w:r>
      <w:r w:rsidRPr="00A91098">
        <w:rPr>
          <w:rFonts w:cs="Times New Roman"/>
          <w:sz w:val="24"/>
          <w:szCs w:val="24"/>
        </w:rPr>
        <w:t xml:space="preserve">k předškolnímu vzdělávání </w:t>
      </w:r>
      <w:r w:rsidRPr="00A91098">
        <w:rPr>
          <w:rFonts w:cs="Times New Roman"/>
          <w:i/>
          <w:sz w:val="24"/>
          <w:szCs w:val="24"/>
        </w:rPr>
        <w:t>(§ 34b odst. 7).</w:t>
      </w:r>
    </w:p>
    <w:p w:rsidR="00640C0E" w:rsidRPr="00A91098" w:rsidRDefault="00640C0E" w:rsidP="00A91098">
      <w:pPr>
        <w:pStyle w:val="Normlnweb"/>
        <w:spacing w:line="276" w:lineRule="auto"/>
        <w:jc w:val="both"/>
        <w:rPr>
          <w:b/>
        </w:rPr>
      </w:pPr>
    </w:p>
    <w:p w:rsidR="004963BE" w:rsidRPr="00A91098" w:rsidRDefault="004963BE" w:rsidP="00A91098">
      <w:pPr>
        <w:pStyle w:val="Normlnweb"/>
        <w:spacing w:line="276" w:lineRule="auto"/>
        <w:jc w:val="both"/>
        <w:rPr>
          <w:b/>
        </w:rPr>
      </w:pPr>
      <w:r w:rsidRPr="00A91098">
        <w:t>ČLÁNEK VI</w:t>
      </w:r>
      <w:r w:rsidR="00A91098" w:rsidRPr="00A91098">
        <w:t>II</w:t>
      </w:r>
      <w:r w:rsidR="00A91098" w:rsidRPr="00A91098">
        <w:tab/>
      </w:r>
      <w:r w:rsidRPr="00A91098">
        <w:rPr>
          <w:b/>
        </w:rPr>
        <w:t>Systém péče o děti s přiznaným podpůrným opatřením</w:t>
      </w:r>
    </w:p>
    <w:p w:rsidR="00A91098" w:rsidRPr="00A91098" w:rsidRDefault="00A91098" w:rsidP="00A91098">
      <w:pPr>
        <w:pStyle w:val="Bezmezer"/>
        <w:spacing w:line="276" w:lineRule="auto"/>
        <w:rPr>
          <w:rFonts w:cs="Times New Roman"/>
          <w:sz w:val="24"/>
          <w:szCs w:val="24"/>
          <w:u w:val="single"/>
        </w:rPr>
      </w:pPr>
      <w:r w:rsidRPr="00A91098">
        <w:rPr>
          <w:rFonts w:cs="Times New Roman"/>
          <w:sz w:val="24"/>
          <w:szCs w:val="24"/>
          <w:u w:val="single"/>
        </w:rPr>
        <w:t>Podpůrná opatření prvního stupně</w:t>
      </w:r>
    </w:p>
    <w:p w:rsidR="00A91098" w:rsidRPr="00A91098" w:rsidRDefault="00A91098" w:rsidP="001757A0">
      <w:pPr>
        <w:pStyle w:val="Bezmezer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Ředitelka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 </w:t>
      </w:r>
    </w:p>
    <w:p w:rsidR="00A91098" w:rsidRPr="00A91098" w:rsidRDefault="00A91098" w:rsidP="001757A0">
      <w:pPr>
        <w:pStyle w:val="Bezmezer"/>
        <w:numPr>
          <w:ilvl w:val="0"/>
          <w:numId w:val="23"/>
        </w:numPr>
        <w:spacing w:line="276" w:lineRule="auto"/>
        <w:rPr>
          <w:rStyle w:val="Styl6Char"/>
          <w:color w:val="auto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Učitel mateřské školy zpracuje plán pedagogické podpory, </w:t>
      </w:r>
      <w:r w:rsidRPr="00A91098">
        <w:rPr>
          <w:rStyle w:val="Styl6Char"/>
          <w:color w:val="auto"/>
          <w:sz w:val="24"/>
          <w:szCs w:val="24"/>
        </w:rPr>
        <w:t xml:space="preserve">ve kterém bude upravena organizace </w:t>
      </w:r>
      <w:r w:rsidR="00D22C6D">
        <w:rPr>
          <w:rStyle w:val="Styl6Char"/>
          <w:color w:val="auto"/>
          <w:sz w:val="24"/>
          <w:szCs w:val="24"/>
        </w:rPr>
        <w:br/>
      </w:r>
      <w:r w:rsidRPr="00A91098">
        <w:rPr>
          <w:rStyle w:val="Styl6Char"/>
          <w:color w:val="auto"/>
          <w:sz w:val="24"/>
          <w:szCs w:val="24"/>
        </w:rPr>
        <w:t>a hodnocení vzdělávání dítěte včetně úpravy metod a forem práce a projedná jej s ředitelem školy.</w:t>
      </w:r>
    </w:p>
    <w:p w:rsidR="00A91098" w:rsidRPr="00D83EA0" w:rsidRDefault="00A91098" w:rsidP="00A91098">
      <w:pPr>
        <w:pStyle w:val="Bezmezer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Pokud by nepostačovala podpůrná opatření prvního stupně (po vyhodnocení plánu pedagogické podpory) doporučí ředitel školy využití poradenské pomoci školského poradenského zařízení za účelem posouzení speciálních vzdělávacích dítěte </w:t>
      </w:r>
      <w:r w:rsidRPr="00A91098">
        <w:rPr>
          <w:rFonts w:cs="Times New Roman"/>
          <w:i/>
          <w:sz w:val="24"/>
          <w:szCs w:val="24"/>
        </w:rPr>
        <w:t>(§ 16 odst. 4 a 5 školského zákona a § 2 a § 10 vyhlášky č. 27/2016 Sb.)</w:t>
      </w:r>
    </w:p>
    <w:p w:rsidR="00A91098" w:rsidRPr="00A91098" w:rsidRDefault="00A91098" w:rsidP="00A91098">
      <w:pPr>
        <w:pStyle w:val="Bezmezer"/>
        <w:spacing w:line="276" w:lineRule="auto"/>
        <w:rPr>
          <w:rFonts w:cs="Times New Roman"/>
          <w:sz w:val="24"/>
          <w:szCs w:val="24"/>
        </w:rPr>
      </w:pPr>
    </w:p>
    <w:p w:rsidR="00A91098" w:rsidRPr="00A91098" w:rsidRDefault="00A91098" w:rsidP="00A91098">
      <w:pPr>
        <w:pStyle w:val="Bezmezer"/>
        <w:spacing w:line="276" w:lineRule="auto"/>
        <w:rPr>
          <w:rFonts w:cs="Times New Roman"/>
          <w:sz w:val="24"/>
          <w:szCs w:val="24"/>
          <w:u w:val="single"/>
        </w:rPr>
      </w:pPr>
      <w:r w:rsidRPr="00A91098">
        <w:rPr>
          <w:rFonts w:cs="Times New Roman"/>
          <w:sz w:val="24"/>
          <w:szCs w:val="24"/>
          <w:u w:val="single"/>
        </w:rPr>
        <w:t>Podpůrná opatření druhého až pátého stupně</w:t>
      </w:r>
    </w:p>
    <w:p w:rsidR="00A91098" w:rsidRPr="00A91098" w:rsidRDefault="00A91098" w:rsidP="001757A0">
      <w:pPr>
        <w:pStyle w:val="Bezmezer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:rsidR="00A91098" w:rsidRPr="00A91098" w:rsidRDefault="00A91098" w:rsidP="001757A0">
      <w:pPr>
        <w:pStyle w:val="Bezmezer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Ředitelka mateřské školy určí pedagogického pracovníka odpovědného za spolupráci se školským poradenským zařízením v souvislosti s doporučením podpůrných opatření dítěti se speciálními vzdělávacími potřebami </w:t>
      </w:r>
      <w:r w:rsidRPr="00A91098">
        <w:rPr>
          <w:rFonts w:cs="Times New Roman"/>
          <w:i/>
          <w:sz w:val="24"/>
          <w:szCs w:val="24"/>
        </w:rPr>
        <w:t>(11 vyhlášky č. 27/2016 Sb.)</w:t>
      </w:r>
      <w:r w:rsidRPr="00A91098">
        <w:rPr>
          <w:rFonts w:cs="Times New Roman"/>
          <w:sz w:val="24"/>
          <w:szCs w:val="24"/>
        </w:rPr>
        <w:t xml:space="preserve">. </w:t>
      </w:r>
    </w:p>
    <w:p w:rsidR="00A91098" w:rsidRPr="00A91098" w:rsidRDefault="00A91098" w:rsidP="001757A0">
      <w:pPr>
        <w:pStyle w:val="Bezmezer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Ředitelka mateřské školy zahájí poskytování podpůrných opatření 2 až 5 stupně bezodkladně </w:t>
      </w:r>
      <w:r w:rsidR="00D22C6D">
        <w:rPr>
          <w:rFonts w:cs="Times New Roman"/>
          <w:sz w:val="24"/>
          <w:szCs w:val="24"/>
        </w:rPr>
        <w:br/>
      </w:r>
      <w:r w:rsidRPr="00A91098">
        <w:rPr>
          <w:rFonts w:cs="Times New Roman"/>
          <w:sz w:val="24"/>
          <w:szCs w:val="24"/>
        </w:rPr>
        <w:t>po obdržení doporučení školského poradenského zařízení a získání informovaného souhlasu zákonného zástupce.</w:t>
      </w:r>
    </w:p>
    <w:p w:rsidR="00A91098" w:rsidRPr="00A91098" w:rsidRDefault="00A91098" w:rsidP="001757A0">
      <w:pPr>
        <w:pStyle w:val="Bezmezer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Ředitelka mateřské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A91098">
        <w:rPr>
          <w:rFonts w:cs="Times New Roman"/>
          <w:i/>
          <w:sz w:val="24"/>
          <w:szCs w:val="24"/>
        </w:rPr>
        <w:t>(§ 16 odst. 4 školského zákona a § 11, § 12 a § 16 vyhlášky č. 27/2016 Sb.)</w:t>
      </w:r>
    </w:p>
    <w:p w:rsidR="00A91098" w:rsidRPr="00A91098" w:rsidRDefault="00A91098" w:rsidP="00A91098">
      <w:pPr>
        <w:pStyle w:val="Styl5"/>
        <w:spacing w:line="276" w:lineRule="auto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A91098" w:rsidRPr="00A91098" w:rsidRDefault="00A91098" w:rsidP="00A91098">
      <w:pPr>
        <w:pStyle w:val="Bezmezer"/>
        <w:spacing w:line="276" w:lineRule="auto"/>
        <w:rPr>
          <w:rFonts w:cs="Times New Roman"/>
          <w:sz w:val="24"/>
          <w:szCs w:val="24"/>
          <w:u w:val="single"/>
        </w:rPr>
      </w:pPr>
      <w:r w:rsidRPr="00A91098">
        <w:rPr>
          <w:rFonts w:cs="Times New Roman"/>
          <w:sz w:val="24"/>
          <w:szCs w:val="24"/>
          <w:u w:val="single"/>
        </w:rPr>
        <w:t xml:space="preserve">Vzdělávání dětí nadaných </w:t>
      </w:r>
    </w:p>
    <w:p w:rsidR="00A91098" w:rsidRPr="00A91098" w:rsidRDefault="00A91098" w:rsidP="001757A0">
      <w:pPr>
        <w:pStyle w:val="Bezmezer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 xml:space="preserve">Mateřská škola vytváří ve svém školním vzdělávacím programu a při jeho realizaci podmínky </w:t>
      </w:r>
      <w:r w:rsidR="00D22C6D">
        <w:rPr>
          <w:rFonts w:cs="Times New Roman"/>
          <w:sz w:val="24"/>
          <w:szCs w:val="24"/>
        </w:rPr>
        <w:br/>
      </w:r>
      <w:r w:rsidRPr="00A91098">
        <w:rPr>
          <w:rFonts w:cs="Times New Roman"/>
          <w:sz w:val="24"/>
          <w:szCs w:val="24"/>
        </w:rPr>
        <w:t xml:space="preserve">k co největšímu využití potenciálu každého dítěte s ohledem na jeho individuální možnosti. To platí v plné míře i pro vzdělávání dětí nadaných. </w:t>
      </w:r>
    </w:p>
    <w:p w:rsidR="00A91098" w:rsidRPr="00A91098" w:rsidRDefault="00A91098" w:rsidP="001757A0">
      <w:pPr>
        <w:pStyle w:val="Bezmezer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</w:rPr>
      </w:pPr>
      <w:r w:rsidRPr="00A91098">
        <w:rPr>
          <w:rFonts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A91098" w:rsidRPr="00A91098" w:rsidRDefault="00A91098" w:rsidP="00A91098">
      <w:pPr>
        <w:pStyle w:val="Bezmezer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A91098" w:rsidRPr="00A91098" w:rsidRDefault="00A91098" w:rsidP="00A91098">
      <w:pPr>
        <w:pStyle w:val="Bezmezer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A91098" w:rsidRPr="00A91098" w:rsidRDefault="00A91098" w:rsidP="00A91098">
      <w:pPr>
        <w:pStyle w:val="Normlnweb"/>
        <w:spacing w:line="276" w:lineRule="auto"/>
        <w:jc w:val="both"/>
      </w:pPr>
    </w:p>
    <w:p w:rsidR="006650B4" w:rsidRPr="00A91098" w:rsidRDefault="00A91098" w:rsidP="00A91098">
      <w:pPr>
        <w:pStyle w:val="Normlnweb"/>
        <w:spacing w:line="276" w:lineRule="auto"/>
        <w:jc w:val="both"/>
      </w:pPr>
      <w:r w:rsidRPr="00A91098">
        <w:t>ČLÁNEK IX</w:t>
      </w:r>
      <w:r w:rsidRPr="00A91098">
        <w:tab/>
      </w:r>
      <w:r w:rsidR="006650B4" w:rsidRPr="00A91098">
        <w:tab/>
      </w:r>
      <w:r w:rsidR="006650B4" w:rsidRPr="00A91098">
        <w:rPr>
          <w:b/>
        </w:rPr>
        <w:t>Ukončení předškolního vzdělávání</w:t>
      </w:r>
    </w:p>
    <w:p w:rsidR="006650B4" w:rsidRPr="00A91098" w:rsidRDefault="006650B4" w:rsidP="00D22C6D">
      <w:pPr>
        <w:pStyle w:val="Normlnweb"/>
        <w:spacing w:line="276" w:lineRule="auto"/>
        <w:jc w:val="both"/>
      </w:pPr>
      <w:r w:rsidRPr="00A91098">
        <w:t>Ředitelka mateřské školy může ukončit docházku dítěte do mateřské školy po předchozím písemné</w:t>
      </w:r>
      <w:r w:rsidR="001B41D8" w:rsidRPr="00A91098">
        <w:t>m upozornění zákonného zástupce a to z důvodu opakovaného a závažného porušování pravidel, která jsou obsažena v tomto školním řá</w:t>
      </w:r>
      <w:r w:rsidR="00AA0BA3" w:rsidRPr="00A91098">
        <w:t>du, jestliže:</w:t>
      </w:r>
    </w:p>
    <w:p w:rsidR="003A66B0" w:rsidRPr="00A91098" w:rsidRDefault="00AA0BA3" w:rsidP="001757A0">
      <w:pPr>
        <w:pStyle w:val="Normlnweb"/>
        <w:numPr>
          <w:ilvl w:val="0"/>
          <w:numId w:val="5"/>
        </w:numPr>
        <w:spacing w:line="276" w:lineRule="auto"/>
        <w:jc w:val="both"/>
      </w:pPr>
      <w:r w:rsidRPr="00A91098">
        <w:t xml:space="preserve">zákonný </w:t>
      </w:r>
      <w:r w:rsidR="008735A1" w:rsidRPr="00A91098">
        <w:t>zástupce opakovaně neuhradí</w:t>
      </w:r>
      <w:r w:rsidRPr="00A91098">
        <w:t xml:space="preserve"> úplatu za předškolní vzdělávání (§ 123 Školského zákona) </w:t>
      </w:r>
      <w:r w:rsidRPr="00A91098">
        <w:br/>
        <w:t xml:space="preserve"> a nedohodne si s ředitelkou mateřské školy jiný termín;</w:t>
      </w:r>
    </w:p>
    <w:p w:rsidR="00AA0BA3" w:rsidRPr="00A91098" w:rsidRDefault="00AA0BA3" w:rsidP="001757A0">
      <w:pPr>
        <w:pStyle w:val="Normlnweb"/>
        <w:numPr>
          <w:ilvl w:val="0"/>
          <w:numId w:val="5"/>
        </w:numPr>
        <w:spacing w:line="276" w:lineRule="auto"/>
        <w:jc w:val="both"/>
      </w:pPr>
      <w:r w:rsidRPr="00A91098">
        <w:t>dítě se bez omluvy zákonného zástupce nepřetržitě neúčastní předškolního vzdělávání po delší dobu než dva týdny;</w:t>
      </w:r>
    </w:p>
    <w:p w:rsidR="00AA0BA3" w:rsidRPr="00A91098" w:rsidRDefault="00AA0BA3" w:rsidP="001757A0">
      <w:pPr>
        <w:pStyle w:val="Normlnweb"/>
        <w:numPr>
          <w:ilvl w:val="0"/>
          <w:numId w:val="5"/>
        </w:numPr>
        <w:spacing w:line="276" w:lineRule="auto"/>
        <w:jc w:val="both"/>
      </w:pPr>
      <w:r w:rsidRPr="00A91098">
        <w:t>zákonný zástupce závažným způsobem opakovaně narušuje provoz mateřské školy;</w:t>
      </w:r>
    </w:p>
    <w:p w:rsidR="00D14688" w:rsidRPr="00A91098" w:rsidRDefault="00D14688" w:rsidP="001757A0">
      <w:pPr>
        <w:pStyle w:val="Normlnweb"/>
        <w:numPr>
          <w:ilvl w:val="0"/>
          <w:numId w:val="5"/>
        </w:numPr>
        <w:spacing w:line="276" w:lineRule="auto"/>
        <w:jc w:val="both"/>
      </w:pPr>
      <w:r w:rsidRPr="00A91098">
        <w:t>zákonný zástupce opakovaně, bezdůvodně opožděně vyzvedávají dítě z mateřské školy</w:t>
      </w:r>
      <w:r w:rsidR="003F77F9" w:rsidRPr="00A91098">
        <w:t xml:space="preserve"> po skočení provozní doby mateřské školy</w:t>
      </w:r>
      <w:r w:rsidRPr="00A91098">
        <w:t>;</w:t>
      </w:r>
    </w:p>
    <w:p w:rsidR="008515B8" w:rsidRDefault="00204F15" w:rsidP="008515B8">
      <w:pPr>
        <w:pStyle w:val="Normlnweb"/>
        <w:numPr>
          <w:ilvl w:val="0"/>
          <w:numId w:val="5"/>
        </w:numPr>
        <w:spacing w:line="276" w:lineRule="auto"/>
        <w:jc w:val="both"/>
      </w:pPr>
      <w:r w:rsidRPr="00A91098">
        <w:t>ukončení předškolního vzdělávání</w:t>
      </w:r>
      <w:r w:rsidR="00AA0BA3" w:rsidRPr="00A91098">
        <w:t xml:space="preserve"> v průběhu zkušebního pobytu dítěte (3 měsíce) doporučí lékař nebo odborné školské poradenské zařízení</w:t>
      </w:r>
      <w:r w:rsidR="007864F0" w:rsidRPr="00A91098">
        <w:t xml:space="preserve"> (PPP, SPC,apod.)</w:t>
      </w:r>
    </w:p>
    <w:p w:rsidR="00544018" w:rsidRDefault="00544018" w:rsidP="00A91098">
      <w:pPr>
        <w:pStyle w:val="Normlnweb"/>
        <w:spacing w:line="276" w:lineRule="auto"/>
        <w:jc w:val="both"/>
      </w:pPr>
      <w:r>
        <w:t>V případě, že je dítě v povinném předško</w:t>
      </w:r>
      <w:r w:rsidR="00A00947">
        <w:t xml:space="preserve">lním vzdělávání, je závažné a opakované porušování </w:t>
      </w:r>
      <w:r w:rsidRPr="00A91098">
        <w:t>porušování pravidel</w:t>
      </w:r>
      <w:r w:rsidR="00D22C6D">
        <w:t xml:space="preserve"> řešeno s institucemi</w:t>
      </w:r>
      <w:r>
        <w:t xml:space="preserve"> určený</w:t>
      </w:r>
      <w:r w:rsidR="00D22C6D">
        <w:t xml:space="preserve">mi k řešení </w:t>
      </w:r>
      <w:r>
        <w:t>těchto situací (orgány sociálně-právní, apod.).</w:t>
      </w:r>
    </w:p>
    <w:p w:rsidR="00544018" w:rsidRPr="00A91098" w:rsidRDefault="00AA0BA3" w:rsidP="00A91098">
      <w:pPr>
        <w:pStyle w:val="Normlnweb"/>
        <w:spacing w:line="276" w:lineRule="auto"/>
        <w:jc w:val="both"/>
      </w:pPr>
      <w:r w:rsidRPr="00A91098">
        <w:t>Zákonný zástupce může ukončit předškolní vzdělávání na vlastní žádost.</w:t>
      </w:r>
      <w:r w:rsidR="008735A1" w:rsidRPr="00A91098">
        <w:t xml:space="preserve"> Ukončení předškolního vzdělávání nastává automaticky při nástupu dítěte k povinné školní docházce na ZŠ.</w:t>
      </w:r>
    </w:p>
    <w:p w:rsidR="00B3192A" w:rsidRPr="00A91098" w:rsidRDefault="00B3192A" w:rsidP="00A91098">
      <w:pPr>
        <w:pStyle w:val="Normlnweb"/>
        <w:spacing w:line="276" w:lineRule="auto"/>
        <w:jc w:val="both"/>
      </w:pPr>
    </w:p>
    <w:p w:rsidR="000441A0" w:rsidRPr="00A91098" w:rsidRDefault="00A91098" w:rsidP="00A91098">
      <w:pPr>
        <w:pStyle w:val="Normlnweb"/>
        <w:spacing w:line="276" w:lineRule="auto"/>
        <w:jc w:val="both"/>
        <w:rPr>
          <w:b/>
        </w:rPr>
      </w:pPr>
      <w:r w:rsidRPr="00A91098">
        <w:t>ČLÁNEK X</w:t>
      </w:r>
      <w:r w:rsidRPr="00A91098">
        <w:tab/>
      </w:r>
      <w:r w:rsidR="00FA6832" w:rsidRPr="00A91098">
        <w:rPr>
          <w:b/>
        </w:rPr>
        <w:tab/>
      </w:r>
      <w:r w:rsidR="000441A0" w:rsidRPr="00A91098">
        <w:rPr>
          <w:b/>
        </w:rPr>
        <w:t>Evidence dětí</w:t>
      </w:r>
    </w:p>
    <w:p w:rsidR="0073240B" w:rsidRPr="00A91098" w:rsidRDefault="0073240B" w:rsidP="001757A0">
      <w:pPr>
        <w:pStyle w:val="Normlnweb"/>
        <w:numPr>
          <w:ilvl w:val="0"/>
          <w:numId w:val="6"/>
        </w:numPr>
        <w:spacing w:line="276" w:lineRule="auto"/>
        <w:jc w:val="both"/>
      </w:pPr>
      <w:r w:rsidRPr="00A91098">
        <w:t>Zákonný zástupce musí nejpozději v den nástupu dítěte do mateřské školy odevzdat vyplněný Evidenční list učitelce, ve kterém jsou vyplněné tyto údaje: jméno a příjmení dítěte, rodné číslo, státní občanství, místo trvalého pobytu, jméno a příjmení zákonného zástupce, místo trvalého pobytu, adresu pro doručování pí</w:t>
      </w:r>
      <w:r w:rsidR="00BF356B" w:rsidRPr="00A91098">
        <w:t xml:space="preserve">semností, telefonické spojení, </w:t>
      </w:r>
      <w:r w:rsidRPr="00A91098">
        <w:t>emailovou adresu</w:t>
      </w:r>
      <w:r w:rsidR="00172BBC" w:rsidRPr="00A91098">
        <w:t xml:space="preserve"> a podpis zákonného zástupce.</w:t>
      </w:r>
    </w:p>
    <w:p w:rsidR="0073240B" w:rsidRPr="00A91098" w:rsidRDefault="0073240B" w:rsidP="001757A0">
      <w:pPr>
        <w:pStyle w:val="Normlnweb"/>
        <w:numPr>
          <w:ilvl w:val="0"/>
          <w:numId w:val="6"/>
        </w:numPr>
        <w:spacing w:line="276" w:lineRule="auto"/>
        <w:jc w:val="both"/>
      </w:pPr>
      <w:r w:rsidRPr="00A91098">
        <w:t>V Evidenčním listu jsou povinné potvrzené údaje od dětského lékaře o řádném očkování, potvrzení o tom, že je dítě zdravé a může navštěvovat mateřskou školu</w:t>
      </w:r>
      <w:r w:rsidR="003F77F9" w:rsidRPr="00A91098">
        <w:t xml:space="preserve"> a účastnit se akcí mateřské školy</w:t>
      </w:r>
      <w:r w:rsidRPr="00A91098">
        <w:t>.</w:t>
      </w:r>
    </w:p>
    <w:p w:rsidR="0073240B" w:rsidRPr="00A91098" w:rsidRDefault="000441A0" w:rsidP="001757A0">
      <w:pPr>
        <w:pStyle w:val="Normlnweb"/>
        <w:numPr>
          <w:ilvl w:val="0"/>
          <w:numId w:val="6"/>
        </w:numPr>
        <w:spacing w:line="276" w:lineRule="auto"/>
        <w:jc w:val="both"/>
      </w:pPr>
      <w:r w:rsidRPr="00A91098">
        <w:t>Zákonní zástupci dítěte nahlásí v mateřské škole každou změnu ve výše uvedených údajích, zejména místo trvalého pobytu</w:t>
      </w:r>
      <w:r w:rsidR="00BF356B" w:rsidRPr="00A91098">
        <w:t>, změnu telefonu, apod.</w:t>
      </w:r>
    </w:p>
    <w:p w:rsidR="000441A0" w:rsidRPr="00A91098" w:rsidRDefault="007864F0" w:rsidP="001757A0">
      <w:pPr>
        <w:pStyle w:val="Normlnweb"/>
        <w:numPr>
          <w:ilvl w:val="0"/>
          <w:numId w:val="6"/>
        </w:numPr>
        <w:spacing w:line="276" w:lineRule="auto"/>
        <w:jc w:val="both"/>
      </w:pPr>
      <w:r w:rsidRPr="00A91098">
        <w:t>Informace o dětech jsou</w:t>
      </w:r>
      <w:r w:rsidR="000441A0" w:rsidRPr="00A91098">
        <w:t xml:space="preserve"> využívány pouze pro účely vnitřních potřeb školy, oprávněných orgánů státní spr</w:t>
      </w:r>
      <w:r w:rsidR="00BF356B" w:rsidRPr="00A91098">
        <w:t xml:space="preserve">ávy a samosprávy a pro potřebu </w:t>
      </w:r>
      <w:r w:rsidR="005039C2" w:rsidRPr="00A91098">
        <w:t>uplatňování</w:t>
      </w:r>
      <w:r w:rsidR="000441A0" w:rsidRPr="00A91098">
        <w:t xml:space="preserve"> zákona č. 106/1999 Sb., o svobodném přístupu k informacím.</w:t>
      </w:r>
    </w:p>
    <w:p w:rsidR="00204F15" w:rsidRPr="00A91098" w:rsidRDefault="0073240B" w:rsidP="00A91098">
      <w:pPr>
        <w:pStyle w:val="Normlnweb"/>
        <w:spacing w:line="276" w:lineRule="auto"/>
        <w:jc w:val="both"/>
        <w:rPr>
          <w:b/>
        </w:rPr>
      </w:pPr>
      <w:r w:rsidRPr="00A91098">
        <w:t xml:space="preserve">ČLÁNEK </w:t>
      </w:r>
      <w:r w:rsidR="00A91098" w:rsidRPr="00A91098">
        <w:t>XI</w:t>
      </w:r>
      <w:r w:rsidR="004963BE" w:rsidRPr="00A91098">
        <w:tab/>
      </w:r>
      <w:r w:rsidRPr="00A91098">
        <w:rPr>
          <w:b/>
        </w:rPr>
        <w:tab/>
        <w:t>Úplata za předškolní vzdělávání</w:t>
      </w:r>
      <w:r w:rsidRPr="00A91098">
        <w:rPr>
          <w:b/>
        </w:rPr>
        <w:tab/>
      </w:r>
    </w:p>
    <w:p w:rsidR="00204F15" w:rsidRPr="00A91098" w:rsidRDefault="0073240B" w:rsidP="001757A0">
      <w:pPr>
        <w:pStyle w:val="Normlnweb"/>
        <w:numPr>
          <w:ilvl w:val="0"/>
          <w:numId w:val="15"/>
        </w:numPr>
        <w:spacing w:line="276" w:lineRule="auto"/>
        <w:jc w:val="both"/>
        <w:rPr>
          <w:b/>
        </w:rPr>
      </w:pPr>
      <w:r w:rsidRPr="00A91098">
        <w:t>Úplata za předškol</w:t>
      </w:r>
      <w:r w:rsidR="00204F15" w:rsidRPr="00A91098">
        <w:t>ní vzdělávání platná od 1.9.</w:t>
      </w:r>
      <w:r w:rsidRPr="00A91098">
        <w:t xml:space="preserve"> do </w:t>
      </w:r>
      <w:r w:rsidR="00204F15" w:rsidRPr="00A91098">
        <w:t>31.8.</w:t>
      </w:r>
      <w:r w:rsidR="005039C2" w:rsidRPr="00A91098">
        <w:t xml:space="preserve"> </w:t>
      </w:r>
      <w:r w:rsidR="003F77F9" w:rsidRPr="00A91098">
        <w:t xml:space="preserve">je </w:t>
      </w:r>
      <w:r w:rsidR="005039C2" w:rsidRPr="00A91098">
        <w:t>pro všechny děti přija</w:t>
      </w:r>
      <w:r w:rsidRPr="00A91098">
        <w:t>té do ma</w:t>
      </w:r>
      <w:r w:rsidR="00CC49EB" w:rsidRPr="00A91098">
        <w:t>teřské školy stejná.</w:t>
      </w:r>
      <w:r w:rsidR="00650BE2" w:rsidRPr="00A91098">
        <w:t xml:space="preserve"> </w:t>
      </w:r>
    </w:p>
    <w:p w:rsidR="00204F15" w:rsidRPr="00A91098" w:rsidRDefault="0073240B" w:rsidP="001757A0">
      <w:pPr>
        <w:pStyle w:val="Normlnweb"/>
        <w:numPr>
          <w:ilvl w:val="0"/>
          <w:numId w:val="15"/>
        </w:numPr>
        <w:spacing w:line="276" w:lineRule="auto"/>
        <w:jc w:val="both"/>
        <w:rPr>
          <w:b/>
        </w:rPr>
      </w:pPr>
      <w:r w:rsidRPr="00A91098">
        <w:t xml:space="preserve">Dle zákona č. 561/2004 Sb., (Školský zákon) a dále dle vyhlášky č. 14 Sb. § 6, odst. 2), </w:t>
      </w:r>
      <w:r w:rsidRPr="00A91098">
        <w:br/>
        <w:t xml:space="preserve">o předškolním vzdělávání, je úplata za předškolní vzdělávání </w:t>
      </w:r>
      <w:r w:rsidR="00204F15" w:rsidRPr="00A91098">
        <w:t>v mateřské škole</w:t>
      </w:r>
      <w:r w:rsidR="00650BE2" w:rsidRPr="00A91098">
        <w:t xml:space="preserve"> </w:t>
      </w:r>
      <w:r w:rsidR="0030710E" w:rsidRPr="00A91098">
        <w:t>stanovena na 500</w:t>
      </w:r>
      <w:r w:rsidRPr="00A91098">
        <w:t>Kč měsíčně</w:t>
      </w:r>
      <w:r w:rsidR="00204F15" w:rsidRPr="00A91098">
        <w:t>.</w:t>
      </w:r>
    </w:p>
    <w:p w:rsidR="00204F15" w:rsidRPr="00544018" w:rsidRDefault="00640C0E" w:rsidP="00544018">
      <w:pPr>
        <w:pStyle w:val="Styl5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91098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Vzdělání v mateřské škole se dítěti poskytuje bezúplatně od počátku školního roku, který následuje pod ni, kdy dítě dosáhne pátého roku věku </w:t>
      </w:r>
      <w:r w:rsidR="00544018">
        <w:rPr>
          <w:rFonts w:ascii="Times New Roman" w:hAnsi="Times New Roman"/>
          <w:b w:val="0"/>
          <w:color w:val="000000" w:themeColor="text1"/>
          <w:sz w:val="24"/>
          <w:szCs w:val="24"/>
        </w:rPr>
        <w:t>(§ 123 odst. 1 Školského zákona).</w:t>
      </w:r>
    </w:p>
    <w:p w:rsidR="00204F15" w:rsidRPr="00A91098" w:rsidRDefault="0073240B" w:rsidP="001757A0">
      <w:pPr>
        <w:pStyle w:val="Normlnweb"/>
        <w:numPr>
          <w:ilvl w:val="0"/>
          <w:numId w:val="15"/>
        </w:numPr>
        <w:spacing w:line="276" w:lineRule="auto"/>
        <w:jc w:val="both"/>
        <w:rPr>
          <w:b/>
        </w:rPr>
      </w:pPr>
      <w:r w:rsidRPr="00A91098">
        <w:t xml:space="preserve">Osvobození od úplaty za předškolní vzdělávání rozhoduje ředitelka mateřské školy a to v případě, </w:t>
      </w:r>
      <w:r w:rsidRPr="00A91098">
        <w:br/>
        <w:t xml:space="preserve">že zákonný zástupce dítěte pobírá sociální příspěvek nebo fyzická osoba, která osobně pečuje o dítě </w:t>
      </w:r>
      <w:r w:rsidRPr="00A91098">
        <w:br/>
        <w:t>a pobírá dávky pěstounské péče (dle vyhlášky č. 14, §6, odst. 3).</w:t>
      </w:r>
    </w:p>
    <w:p w:rsidR="00204F15" w:rsidRPr="00A91098" w:rsidRDefault="0073240B" w:rsidP="001757A0">
      <w:pPr>
        <w:pStyle w:val="Normlnweb"/>
        <w:numPr>
          <w:ilvl w:val="0"/>
          <w:numId w:val="15"/>
        </w:numPr>
        <w:spacing w:line="276" w:lineRule="auto"/>
        <w:jc w:val="both"/>
        <w:rPr>
          <w:b/>
        </w:rPr>
      </w:pPr>
      <w:r w:rsidRPr="00A91098">
        <w:t xml:space="preserve">Žádost o osvobození od úplaty podává zákonný zástupce na příslušném formuláři s potvrzením </w:t>
      </w:r>
      <w:r w:rsidRPr="00A91098">
        <w:br/>
      </w:r>
      <w:r w:rsidR="003620A2" w:rsidRPr="00A91098">
        <w:t>o přiznání sociálního příplatku a to vždy do 15. dne v daném měsíci.</w:t>
      </w:r>
    </w:p>
    <w:p w:rsidR="00204F15" w:rsidRPr="00A91098" w:rsidRDefault="0073240B" w:rsidP="001757A0">
      <w:pPr>
        <w:pStyle w:val="Normlnweb"/>
        <w:numPr>
          <w:ilvl w:val="0"/>
          <w:numId w:val="15"/>
        </w:numPr>
        <w:spacing w:line="276" w:lineRule="auto"/>
        <w:jc w:val="both"/>
        <w:rPr>
          <w:b/>
        </w:rPr>
      </w:pPr>
      <w:r w:rsidRPr="00A91098">
        <w:t>O snížení úplaty rozhoduje v konkrétních případech ředitelka mateřské školy (dle Školského zákona, § 164, odst. a).</w:t>
      </w:r>
    </w:p>
    <w:p w:rsidR="00204F15" w:rsidRPr="00A91098" w:rsidRDefault="0073240B" w:rsidP="001757A0">
      <w:pPr>
        <w:pStyle w:val="Normlnweb"/>
        <w:numPr>
          <w:ilvl w:val="0"/>
          <w:numId w:val="15"/>
        </w:numPr>
        <w:spacing w:line="276" w:lineRule="auto"/>
        <w:jc w:val="both"/>
        <w:rPr>
          <w:b/>
        </w:rPr>
      </w:pPr>
      <w:r w:rsidRPr="00A91098">
        <w:t xml:space="preserve">Úplata za předškolní vzdělávání probíhá </w:t>
      </w:r>
      <w:r w:rsidR="00172BBC" w:rsidRPr="00A91098">
        <w:t xml:space="preserve">bankovním převodem na účet mateřské školy </w:t>
      </w:r>
      <w:r w:rsidR="001231A3" w:rsidRPr="00A91098">
        <w:t xml:space="preserve">4015878359/0800 </w:t>
      </w:r>
      <w:r w:rsidR="00172BBC" w:rsidRPr="00A91098">
        <w:t>a to každý měsíc vždy do 15.</w:t>
      </w:r>
      <w:r w:rsidR="003620A2" w:rsidRPr="00A91098">
        <w:t xml:space="preserve"> dne v měsíci. Platba v</w:t>
      </w:r>
      <w:r w:rsidR="00172BBC" w:rsidRPr="00A91098">
        <w:t xml:space="preserve"> h</w:t>
      </w:r>
      <w:r w:rsidRPr="00A91098">
        <w:t xml:space="preserve">otovosti </w:t>
      </w:r>
      <w:r w:rsidR="003620A2" w:rsidRPr="00A91098">
        <w:t>je</w:t>
      </w:r>
      <w:r w:rsidR="00172BBC" w:rsidRPr="00A91098">
        <w:t xml:space="preserve"> možná pouze </w:t>
      </w:r>
      <w:r w:rsidR="00544018">
        <w:br/>
      </w:r>
      <w:r w:rsidR="00172BBC" w:rsidRPr="00A91098">
        <w:t>se souhlasem ředitelky MŠ</w:t>
      </w:r>
      <w:r w:rsidR="003620A2" w:rsidRPr="00A91098">
        <w:t xml:space="preserve"> ve výjimečných případech a to ve stanovený termín</w:t>
      </w:r>
      <w:r w:rsidR="00544018">
        <w:t xml:space="preserve"> pověřené učitelce MŠ</w:t>
      </w:r>
      <w:r w:rsidR="003620A2" w:rsidRPr="00A91098">
        <w:t>.</w:t>
      </w:r>
    </w:p>
    <w:p w:rsidR="00B3192A" w:rsidRPr="00D83EA0" w:rsidRDefault="0073240B" w:rsidP="00A91098">
      <w:pPr>
        <w:pStyle w:val="Normlnweb"/>
        <w:numPr>
          <w:ilvl w:val="0"/>
          <w:numId w:val="15"/>
        </w:numPr>
        <w:spacing w:line="276" w:lineRule="auto"/>
        <w:jc w:val="both"/>
        <w:rPr>
          <w:b/>
        </w:rPr>
      </w:pPr>
      <w:r w:rsidRPr="00A91098">
        <w:t xml:space="preserve">V případě omezení nebo přerušení provozu mateřské školy </w:t>
      </w:r>
      <w:r w:rsidR="00CA4021" w:rsidRPr="00A91098">
        <w:t xml:space="preserve">(zpravidla </w:t>
      </w:r>
      <w:r w:rsidRPr="00A91098">
        <w:t>o letních prázdninách</w:t>
      </w:r>
      <w:r w:rsidR="00CA4021" w:rsidRPr="00A91098">
        <w:t>)</w:t>
      </w:r>
      <w:r w:rsidRPr="00A91098">
        <w:t>, může ředitelka mateřské školy úplatu za předškolní vzdělávání poměrně snížit. Informace o snížení úplaty bude dopředu zveřejněna.</w:t>
      </w:r>
      <w:r w:rsidR="003620A2" w:rsidRPr="00A91098">
        <w:t xml:space="preserve"> Platba v době letních prázdnin je realizována v hotovosti ve </w:t>
      </w:r>
      <w:r w:rsidR="00B920E6" w:rsidRPr="00A91098">
        <w:t>stanovený termín v kanceláři MŠ.</w:t>
      </w:r>
    </w:p>
    <w:p w:rsidR="00B3192A" w:rsidRPr="00A91098" w:rsidRDefault="00B3192A" w:rsidP="00A91098">
      <w:pPr>
        <w:pStyle w:val="Normlnweb"/>
        <w:spacing w:line="276" w:lineRule="auto"/>
        <w:jc w:val="both"/>
        <w:rPr>
          <w:b/>
        </w:rPr>
      </w:pPr>
    </w:p>
    <w:p w:rsidR="00CA4021" w:rsidRPr="00A91098" w:rsidRDefault="004963BE" w:rsidP="00A91098">
      <w:pPr>
        <w:pStyle w:val="Normlnweb"/>
        <w:spacing w:line="276" w:lineRule="auto"/>
        <w:jc w:val="both"/>
        <w:rPr>
          <w:b/>
        </w:rPr>
      </w:pPr>
      <w:r w:rsidRPr="00A91098">
        <w:t>ČLÁNEK X</w:t>
      </w:r>
      <w:r w:rsidR="00A91098" w:rsidRPr="00A91098">
        <w:t>II</w:t>
      </w:r>
      <w:r w:rsidRPr="00A91098">
        <w:tab/>
      </w:r>
      <w:r w:rsidR="00CA4021" w:rsidRPr="00A91098">
        <w:tab/>
      </w:r>
      <w:r w:rsidR="00CA4021" w:rsidRPr="00A91098">
        <w:rPr>
          <w:b/>
        </w:rPr>
        <w:t>Organizace školního stravování</w:t>
      </w:r>
    </w:p>
    <w:p w:rsidR="00CA4021" w:rsidRPr="00A91098" w:rsidRDefault="00CA4021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>Strava je do mateřské školy dovážena ze Š</w:t>
      </w:r>
      <w:r w:rsidR="002D3EB1" w:rsidRPr="00A91098">
        <w:t>kolní jídelny při ZŠ a MŠ</w:t>
      </w:r>
      <w:r w:rsidRPr="00A91098">
        <w:t xml:space="preserve"> Holečkova </w:t>
      </w:r>
      <w:r w:rsidR="002D3EB1" w:rsidRPr="00A91098">
        <w:t>v</w:t>
      </w:r>
      <w:r w:rsidR="008C0B66" w:rsidRPr="00A91098">
        <w:t> </w:t>
      </w:r>
      <w:r w:rsidR="002D3EB1" w:rsidRPr="00A91098">
        <w:t>Olomouci</w:t>
      </w:r>
      <w:r w:rsidR="00D14688" w:rsidRPr="00A91098">
        <w:t xml:space="preserve"> – </w:t>
      </w:r>
      <w:hyperlink r:id="rId11" w:history="1">
        <w:r w:rsidR="00D14688" w:rsidRPr="00A91098">
          <w:rPr>
            <w:rStyle w:val="Hypertextovodkaz"/>
          </w:rPr>
          <w:t>www.sjholeckova.cz</w:t>
        </w:r>
      </w:hyperlink>
      <w:r w:rsidR="00D14688" w:rsidRPr="00A91098">
        <w:t xml:space="preserve">; </w:t>
      </w:r>
      <w:r w:rsidR="003F77F9" w:rsidRPr="00A91098">
        <w:t>email: ji</w:t>
      </w:r>
      <w:r w:rsidR="00D14688" w:rsidRPr="00A91098">
        <w:t>delna@zsholeckova.cz.</w:t>
      </w:r>
    </w:p>
    <w:p w:rsidR="002D3EB1" w:rsidRPr="00A91098" w:rsidRDefault="002D3EB1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>Při přijetí dítěte k předškolnímu vzdělávání musí zákonný zástupce přihlásit své dítě ke školnímu stravování ve ŠJ Holečkova</w:t>
      </w:r>
      <w:r w:rsidR="008C0B66" w:rsidRPr="00A91098">
        <w:t xml:space="preserve"> formou </w:t>
      </w:r>
      <w:r w:rsidR="007B26B7" w:rsidRPr="00A91098">
        <w:t xml:space="preserve"> - </w:t>
      </w:r>
      <w:r w:rsidR="008C0B66" w:rsidRPr="00A91098">
        <w:t xml:space="preserve">Přihlášky ke stravování. V </w:t>
      </w:r>
      <w:r w:rsidRPr="00A91098">
        <w:t>den nástupu dítěte do mateřské školy</w:t>
      </w:r>
      <w:r w:rsidR="008C0B66" w:rsidRPr="00A91098">
        <w:t xml:space="preserve"> musí být</w:t>
      </w:r>
      <w:r w:rsidRPr="00A91098">
        <w:t xml:space="preserve"> stravování dítěte zajištěno. </w:t>
      </w:r>
      <w:r w:rsidR="008C0B66" w:rsidRPr="00A91098">
        <w:t>Bez přihlášené stravy nemůže být dítě do mateřské školy přijato.</w:t>
      </w:r>
      <w:r w:rsidR="009A56B7" w:rsidRPr="00A91098">
        <w:t xml:space="preserve"> </w:t>
      </w:r>
    </w:p>
    <w:p w:rsidR="002D3EB1" w:rsidRPr="00A91098" w:rsidRDefault="002D3EB1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 xml:space="preserve">Stravování dítěte v mateřské škole probíhá dle denního režimu pravidelně v uvedených </w:t>
      </w:r>
      <w:r w:rsidR="007864F0" w:rsidRPr="00A91098">
        <w:t>časech – ranní</w:t>
      </w:r>
      <w:r w:rsidR="00442ED9" w:rsidRPr="00A91098">
        <w:t xml:space="preserve"> svačina, oběd, odpolední svačina.</w:t>
      </w:r>
    </w:p>
    <w:p w:rsidR="00442ED9" w:rsidRPr="00A91098" w:rsidRDefault="001A3411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>Cena stravného je uvedena ve stravovacím řádu ŠJ Holečkova.</w:t>
      </w:r>
    </w:p>
    <w:p w:rsidR="00442ED9" w:rsidRPr="00A91098" w:rsidRDefault="00442ED9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 xml:space="preserve">Jídelníček je vyvěšen v šatně a </w:t>
      </w:r>
      <w:r w:rsidR="00650BE2" w:rsidRPr="00A91098">
        <w:t xml:space="preserve">na </w:t>
      </w:r>
      <w:r w:rsidRPr="00A91098">
        <w:t>webo</w:t>
      </w:r>
      <w:r w:rsidR="003620A2" w:rsidRPr="00A91098">
        <w:t>vých stránkách mateřské školy. Jídelníček sestavuje</w:t>
      </w:r>
      <w:r w:rsidRPr="00A91098">
        <w:t xml:space="preserve"> vedoucí školní jídelny.</w:t>
      </w:r>
    </w:p>
    <w:p w:rsidR="00442ED9" w:rsidRPr="00A91098" w:rsidRDefault="00442ED9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>Vyzvedávání stravy u odhlášených dětí je možné pouze první den (např. nemoc dítěte)</w:t>
      </w:r>
      <w:r w:rsidR="008C0B66" w:rsidRPr="00A91098">
        <w:br/>
      </w:r>
      <w:r w:rsidRPr="00A91098">
        <w:t xml:space="preserve"> ve stanovenou dobu</w:t>
      </w:r>
      <w:r w:rsidR="00B814DA" w:rsidRPr="00A91098">
        <w:t xml:space="preserve"> (11.00 – 11.30h)</w:t>
      </w:r>
      <w:r w:rsidRPr="00A91098">
        <w:t>, která je uvedena na nástěnce v šatně. Uchovávání jídla mimo stanovenou výdejní dobu není možné!</w:t>
      </w:r>
      <w:r w:rsidR="009A56B7" w:rsidRPr="00A91098">
        <w:t xml:space="preserve"> </w:t>
      </w:r>
      <w:r w:rsidR="007B26B7" w:rsidRPr="00A91098">
        <w:t xml:space="preserve">Jídlo je určeno k okamžité spotřebě. </w:t>
      </w:r>
      <w:r w:rsidR="009A56B7" w:rsidRPr="00A91098">
        <w:t xml:space="preserve">Nevyzvednutá strava </w:t>
      </w:r>
      <w:r w:rsidR="00204F15" w:rsidRPr="00A91098">
        <w:t xml:space="preserve">musí být z hygienického </w:t>
      </w:r>
      <w:r w:rsidR="00650BE2" w:rsidRPr="00A91098">
        <w:t xml:space="preserve">důvodu </w:t>
      </w:r>
      <w:r w:rsidR="009A56B7" w:rsidRPr="00A91098">
        <w:t>zlikvidovaná.</w:t>
      </w:r>
    </w:p>
    <w:p w:rsidR="00442ED9" w:rsidRPr="00A91098" w:rsidRDefault="00442ED9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>Odhlašování a přihlašování stravy si zákonní zástupci vyřizují sami</w:t>
      </w:r>
      <w:r w:rsidR="008C0B66" w:rsidRPr="00A91098">
        <w:t xml:space="preserve"> prostřednictvím systému </w:t>
      </w:r>
      <w:r w:rsidR="008C0B66" w:rsidRPr="00A91098">
        <w:br/>
        <w:t xml:space="preserve">ŠJ </w:t>
      </w:r>
      <w:r w:rsidRPr="00A91098">
        <w:t>Holečkova</w:t>
      </w:r>
      <w:r w:rsidR="008C0B66" w:rsidRPr="00A91098">
        <w:t xml:space="preserve">, zaměstnanci mateřské školy nejsou v záležitostech týkající se odhlašování </w:t>
      </w:r>
      <w:r w:rsidR="008C0B66" w:rsidRPr="00A91098">
        <w:br/>
        <w:t>a přihlašování stravy kompetentní.</w:t>
      </w:r>
    </w:p>
    <w:p w:rsidR="00B920E6" w:rsidRPr="00A91098" w:rsidRDefault="008C0B66" w:rsidP="001757A0">
      <w:pPr>
        <w:pStyle w:val="Normlnweb"/>
        <w:numPr>
          <w:ilvl w:val="0"/>
          <w:numId w:val="7"/>
        </w:numPr>
        <w:spacing w:line="276" w:lineRule="auto"/>
        <w:jc w:val="both"/>
      </w:pPr>
      <w:r w:rsidRPr="00A91098">
        <w:t xml:space="preserve">Pitný režim je realizován v průběhu celého dne v mateřské </w:t>
      </w:r>
      <w:r w:rsidR="009A56B7" w:rsidRPr="00A91098">
        <w:t xml:space="preserve">škole. Děti mají možnost napít se </w:t>
      </w:r>
      <w:r w:rsidR="000A2748" w:rsidRPr="00A91098">
        <w:br/>
      </w:r>
      <w:r w:rsidR="009A56B7" w:rsidRPr="00A91098">
        <w:t>dle</w:t>
      </w:r>
      <w:r w:rsidRPr="00A91098">
        <w:t xml:space="preserve"> svých potřeb </w:t>
      </w:r>
      <w:r w:rsidR="009A56B7" w:rsidRPr="00A91098">
        <w:t xml:space="preserve">(vlastního pocitu žízně) z připravených nápojů (čaj, ovocná šťáva, voda, apod.). Pitný režim je sebeobslužný </w:t>
      </w:r>
      <w:r w:rsidR="00BF356B" w:rsidRPr="00A91098">
        <w:t xml:space="preserve">(s dopomocí) </w:t>
      </w:r>
      <w:r w:rsidR="009A56B7" w:rsidRPr="00A91098">
        <w:t>a také částečně řízen pedagogy a provozními zaměstnanci mateřské školy.</w:t>
      </w:r>
    </w:p>
    <w:p w:rsidR="00204F15" w:rsidRPr="00A91098" w:rsidRDefault="004963BE" w:rsidP="00A91098">
      <w:pPr>
        <w:pStyle w:val="Normlnweb"/>
        <w:spacing w:line="276" w:lineRule="auto"/>
        <w:jc w:val="both"/>
        <w:rPr>
          <w:b/>
        </w:rPr>
      </w:pPr>
      <w:r w:rsidRPr="00A91098">
        <w:t>ČLÁNEK XI</w:t>
      </w:r>
      <w:r w:rsidR="00A91098" w:rsidRPr="00A91098">
        <w:t>II</w:t>
      </w:r>
      <w:r w:rsidRPr="00A91098">
        <w:tab/>
      </w:r>
      <w:r w:rsidR="00CA4021" w:rsidRPr="00A91098">
        <w:rPr>
          <w:b/>
        </w:rPr>
        <w:t>Práva a povinnosti dětí v době předškolního vzdělávání</w:t>
      </w:r>
    </w:p>
    <w:p w:rsidR="00204F15" w:rsidRPr="00A91098" w:rsidRDefault="00204F15" w:rsidP="001757A0">
      <w:pPr>
        <w:pStyle w:val="Normlnweb"/>
        <w:numPr>
          <w:ilvl w:val="0"/>
          <w:numId w:val="8"/>
        </w:numPr>
        <w:spacing w:line="276" w:lineRule="auto"/>
        <w:jc w:val="both"/>
      </w:pPr>
      <w:r w:rsidRPr="00A91098">
        <w:t xml:space="preserve">Děti mají právo na předškolní vzdělávání podporující jejich rozvoj osobnosti a vytváření základů </w:t>
      </w:r>
      <w:r w:rsidR="00A178B5" w:rsidRPr="00A91098">
        <w:br/>
      </w:r>
      <w:r w:rsidRPr="00A91098">
        <w:t>pro další pokračování vzdělávání.</w:t>
      </w:r>
    </w:p>
    <w:p w:rsidR="00D951DB" w:rsidRPr="00A91098" w:rsidRDefault="00D951DB" w:rsidP="001757A0">
      <w:pPr>
        <w:pStyle w:val="Normlnweb"/>
        <w:numPr>
          <w:ilvl w:val="0"/>
          <w:numId w:val="8"/>
        </w:numPr>
        <w:spacing w:line="276" w:lineRule="auto"/>
        <w:jc w:val="both"/>
      </w:pPr>
      <w:r w:rsidRPr="00A91098">
        <w:lastRenderedPageBreak/>
        <w:t>Děti mají právo pobývat v bezpečném,</w:t>
      </w:r>
      <w:r w:rsidR="008E32FD" w:rsidRPr="00A91098">
        <w:t xml:space="preserve"> příjemném, podnětném prostředí</w:t>
      </w:r>
      <w:r w:rsidRPr="00A91098">
        <w:t xml:space="preserve"> se zajištěním kvalifikované péče, výchovy a vzdělávání.</w:t>
      </w:r>
    </w:p>
    <w:p w:rsidR="00CC49EB" w:rsidRPr="00A91098" w:rsidRDefault="00CC49EB" w:rsidP="001757A0">
      <w:pPr>
        <w:pStyle w:val="Normlnweb"/>
        <w:numPr>
          <w:ilvl w:val="0"/>
          <w:numId w:val="8"/>
        </w:numPr>
        <w:spacing w:line="276" w:lineRule="auto"/>
        <w:jc w:val="both"/>
      </w:pPr>
      <w:r w:rsidRPr="00A91098">
        <w:t>Pobyt dítěte v mateřské škole má zajistit setkávání s dalšími dětmi a lidmi; prostor a volný čas</w:t>
      </w:r>
      <w:r w:rsidR="000A2748" w:rsidRPr="00A91098">
        <w:br/>
      </w:r>
      <w:r w:rsidRPr="00A91098">
        <w:t>ke hře; rozvíjení jeho rozumových, tělesných i citových stránek osobnosti.</w:t>
      </w:r>
    </w:p>
    <w:p w:rsidR="001F7FCF" w:rsidRPr="00A91098" w:rsidRDefault="00CC49EB" w:rsidP="001757A0">
      <w:pPr>
        <w:pStyle w:val="Normlnweb"/>
        <w:numPr>
          <w:ilvl w:val="0"/>
          <w:numId w:val="8"/>
        </w:numPr>
        <w:spacing w:line="276" w:lineRule="auto"/>
        <w:jc w:val="both"/>
      </w:pPr>
      <w:r w:rsidRPr="00A91098">
        <w:t xml:space="preserve">Předškolní vzdělávání umožňuje dítěti vyrovnat nerovnoměrnosti v jeho vývoji </w:t>
      </w:r>
      <w:r w:rsidR="004B25CF" w:rsidRPr="00A91098">
        <w:t xml:space="preserve">před nástupem </w:t>
      </w:r>
      <w:r w:rsidR="004B25CF" w:rsidRPr="00A91098">
        <w:br/>
        <w:t>do základního vzdělávání a poskytovat</w:t>
      </w:r>
      <w:r w:rsidRPr="00A91098">
        <w:t xml:space="preserve"> speciálně pedagogickou péči dětem se s</w:t>
      </w:r>
      <w:r w:rsidR="004B25CF" w:rsidRPr="00A91098">
        <w:t>peciálně vzdělávacími potřebami</w:t>
      </w:r>
      <w:r w:rsidR="0073456C" w:rsidRPr="00A91098">
        <w:t>, dětem se sociálním znevýhodněním a dětem mimořádně nadaným</w:t>
      </w:r>
      <w:r w:rsidR="004B25CF" w:rsidRPr="00A91098">
        <w:t xml:space="preserve"> ve spolupráci s odbornými pracovišti (SPC, PPP, apod.).</w:t>
      </w:r>
    </w:p>
    <w:p w:rsidR="00CC49EB" w:rsidRPr="00A91098" w:rsidRDefault="008E5FE7" w:rsidP="00A91098">
      <w:pPr>
        <w:pStyle w:val="Normlnweb"/>
        <w:spacing w:line="276" w:lineRule="auto"/>
        <w:jc w:val="both"/>
        <w:rPr>
          <w:b/>
        </w:rPr>
      </w:pPr>
      <w:r w:rsidRPr="00A91098">
        <w:t xml:space="preserve">ČLÁNEK </w:t>
      </w:r>
      <w:r w:rsidR="00CA4021" w:rsidRPr="00A91098">
        <w:t>X</w:t>
      </w:r>
      <w:r w:rsidR="00A91098" w:rsidRPr="00A91098">
        <w:t>IV</w:t>
      </w:r>
      <w:r w:rsidR="00CA4021" w:rsidRPr="00A91098">
        <w:tab/>
      </w:r>
      <w:r w:rsidR="00CA4021" w:rsidRPr="00A91098">
        <w:rPr>
          <w:b/>
        </w:rPr>
        <w:t>Práva a povinnosti zákonných zástupců při předškolním vzdělávání jejich dětí</w:t>
      </w:r>
    </w:p>
    <w:p w:rsidR="00CA4021" w:rsidRPr="00A91098" w:rsidRDefault="00CC49EB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Zákonní zástupci mají právo na diskrétnost a ochranu osobních informací. </w:t>
      </w:r>
    </w:p>
    <w:p w:rsidR="00CC49EB" w:rsidRPr="00A91098" w:rsidRDefault="00CC49EB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Zákonní zástupci mají možnost </w:t>
      </w:r>
      <w:r w:rsidR="00BA64AB" w:rsidRPr="00A91098">
        <w:t xml:space="preserve">průběžně </w:t>
      </w:r>
      <w:r w:rsidRPr="00A91098">
        <w:t xml:space="preserve">konzultovat výchovné i jiné </w:t>
      </w:r>
      <w:r w:rsidR="00BA64AB" w:rsidRPr="00A91098">
        <w:t>problémy svého dítěte s</w:t>
      </w:r>
      <w:r w:rsidR="00681B02">
        <w:t xml:space="preserve"> učitelkou mateřské školy, </w:t>
      </w:r>
      <w:r w:rsidR="00BA64AB" w:rsidRPr="00A91098">
        <w:t>pedagogickým zaměstnancem</w:t>
      </w:r>
      <w:r w:rsidRPr="00A91098">
        <w:t xml:space="preserve"> </w:t>
      </w:r>
      <w:r w:rsidR="00BA64AB" w:rsidRPr="00A91098">
        <w:t xml:space="preserve">nebo ředitelkou MŠ. </w:t>
      </w:r>
      <w:r w:rsidR="0073456C" w:rsidRPr="00A91098">
        <w:t>Běžné záležitosti lze dle individuálních možností řešit během předávání či vyzvedávání dítěte. Konzultací pro individuální pohovor, lze dohodnout čas dopředu s </w:t>
      </w:r>
      <w:r w:rsidR="00681B02">
        <w:t xml:space="preserve">učitelkou mateřské školy, </w:t>
      </w:r>
      <w:r w:rsidR="0073456C" w:rsidRPr="00A91098">
        <w:t>pedagogickým zaměstnancem</w:t>
      </w:r>
      <w:r w:rsidR="00681B02">
        <w:t>, zástupkyni ředitelky mateřské školy</w:t>
      </w:r>
      <w:r w:rsidR="0073456C" w:rsidRPr="00A91098">
        <w:t xml:space="preserve"> nebo ředitelkou mateřské školy.</w:t>
      </w:r>
    </w:p>
    <w:p w:rsidR="00BA64AB" w:rsidRPr="00A91098" w:rsidRDefault="00BA64AB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Ředitelka mateřské školy</w:t>
      </w:r>
      <w:r w:rsidR="00681B02">
        <w:t>, zástupkyně ředitelky mateřské školy</w:t>
      </w:r>
      <w:r w:rsidRPr="00A91098">
        <w:t xml:space="preserve"> nebo </w:t>
      </w:r>
      <w:r w:rsidR="00681B02">
        <w:t>učitelka mateřské školy</w:t>
      </w:r>
      <w:r w:rsidR="00681B02" w:rsidRPr="00A91098">
        <w:t xml:space="preserve"> </w:t>
      </w:r>
      <w:r w:rsidRPr="00A91098">
        <w:t>v dané třídě</w:t>
      </w:r>
      <w:r w:rsidR="00681B02">
        <w:t>,</w:t>
      </w:r>
      <w:r w:rsidRPr="00A91098">
        <w:t xml:space="preserve"> může vyzvat zákonné zástupce k projednání závažných otázek týkající se vzdělávání dítěte.</w:t>
      </w:r>
    </w:p>
    <w:p w:rsidR="00D951DB" w:rsidRPr="00A91098" w:rsidRDefault="00D951DB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Zákonní zástupci mohou přispívat svými náměty k obohacení </w:t>
      </w:r>
      <w:r w:rsidR="00A369CE" w:rsidRPr="00A91098">
        <w:t>vzdělávacího programu školy.</w:t>
      </w:r>
    </w:p>
    <w:p w:rsidR="00D31E36" w:rsidRPr="00A91098" w:rsidRDefault="00D31E36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Zákonní zástupci mají právo projevit jakékoli připomínky k</w:t>
      </w:r>
      <w:r w:rsidR="00BA64AB" w:rsidRPr="00A91098">
        <w:t> provozu mateřské školy</w:t>
      </w:r>
      <w:r w:rsidR="0073456C" w:rsidRPr="00A91098">
        <w:t>,</w:t>
      </w:r>
      <w:r w:rsidR="00BA64AB" w:rsidRPr="00A91098">
        <w:t xml:space="preserve"> </w:t>
      </w:r>
      <w:r w:rsidR="00681B02">
        <w:t>učitelce mateřské školy, zástupkyni ředitelky mateřské školy</w:t>
      </w:r>
      <w:r w:rsidR="00681B02" w:rsidRPr="00A91098">
        <w:t xml:space="preserve"> </w:t>
      </w:r>
      <w:r w:rsidRPr="00A91098">
        <w:t>nebo ředitelce mateřské školy.</w:t>
      </w:r>
    </w:p>
    <w:p w:rsidR="00A369CE" w:rsidRPr="00A91098" w:rsidRDefault="00A369CE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Zákonní zástupci mohou požádat o individuální úpravu pravidel stanovených ve školním řádu.</w:t>
      </w:r>
    </w:p>
    <w:p w:rsidR="00B246CE" w:rsidRPr="00A91098" w:rsidRDefault="001F7FCF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Zákonní zá</w:t>
      </w:r>
      <w:r w:rsidR="0015701F" w:rsidRPr="00A91098">
        <w:t>stupci přivádějí své dítě čisté a</w:t>
      </w:r>
      <w:r w:rsidRPr="00A91098">
        <w:t xml:space="preserve"> vhodně oblečené (vzhledem k aktuálním povětrnostním podmínkám)</w:t>
      </w:r>
      <w:r w:rsidR="0015701F" w:rsidRPr="00A91098">
        <w:t xml:space="preserve">. </w:t>
      </w:r>
      <w:r w:rsidR="004A7A22" w:rsidRPr="00A91098">
        <w:t xml:space="preserve">Do vnitřních prostor zajistí dětem pohodlné oblečení (tričko, kalhoty, zástěrka, pevné papuče s protiskluzovou podrážkou apod.). </w:t>
      </w:r>
      <w:r w:rsidR="0015701F" w:rsidRPr="00A91098">
        <w:t xml:space="preserve">V šatně ve skříňce ponechají dětem náhradní oblečení </w:t>
      </w:r>
      <w:r w:rsidR="000A2748" w:rsidRPr="00A91098">
        <w:br/>
      </w:r>
      <w:r w:rsidR="004A7A22" w:rsidRPr="00A91098">
        <w:t xml:space="preserve">a prádlo </w:t>
      </w:r>
      <w:r w:rsidR="0015701F" w:rsidRPr="00A91098">
        <w:t xml:space="preserve">pro případné převlečení. </w:t>
      </w:r>
      <w:r w:rsidR="004A7A22" w:rsidRPr="00A91098">
        <w:t>Věci je vhodné označit (značkou, podpisem, apod.)</w:t>
      </w:r>
    </w:p>
    <w:p w:rsidR="00A30AA0" w:rsidRPr="00A91098" w:rsidRDefault="00A30AA0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Při přijetí dítěte do </w:t>
      </w:r>
      <w:r w:rsidR="00BA64AB" w:rsidRPr="00A91098">
        <w:t xml:space="preserve">mateřské školy </w:t>
      </w:r>
      <w:r w:rsidRPr="00A91098">
        <w:t>stanoví ředitelka mateřské školy po dohodě se zákonnými zástupci dítěte dny docházky dítěte a délku jeho pobytu v ma</w:t>
      </w:r>
      <w:r w:rsidR="00681B02">
        <w:t xml:space="preserve">teřské škole a současně seznámí s organizací stravování </w:t>
      </w:r>
      <w:r w:rsidRPr="00A91098">
        <w:t>po dobu jeho pobytu v mateřské škole.</w:t>
      </w:r>
    </w:p>
    <w:p w:rsidR="00B246CE" w:rsidRPr="00A91098" w:rsidRDefault="00A30AA0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Pokud zákonní zástupci budou požadovat změnu těchto sjednaných podmínek, je nutné tuto změnu projednat s ředitelkou mateřské školy ve spolupráci s</w:t>
      </w:r>
      <w:r w:rsidR="00681B02">
        <w:t> učitelkou mateřské školy</w:t>
      </w:r>
      <w:r w:rsidRPr="00A91098">
        <w:t xml:space="preserve"> </w:t>
      </w:r>
      <w:r w:rsidR="00BA64AB" w:rsidRPr="00A91098">
        <w:t>v</w:t>
      </w:r>
      <w:r w:rsidR="00681B02">
        <w:t xml:space="preserve"> příslušné třídě. Změnu schvaluje ředitelka mateřské školy vzhledem k podmínkám mateřské školy.</w:t>
      </w:r>
    </w:p>
    <w:p w:rsidR="001C7E53" w:rsidRPr="00A91098" w:rsidRDefault="001C7E53" w:rsidP="00A91098">
      <w:pPr>
        <w:pStyle w:val="Normlnweb"/>
        <w:spacing w:line="276" w:lineRule="auto"/>
        <w:ind w:left="1416"/>
        <w:jc w:val="both"/>
        <w:rPr>
          <w:i/>
        </w:rPr>
      </w:pPr>
      <w:r w:rsidRPr="00A91098">
        <w:rPr>
          <w:i/>
        </w:rPr>
        <w:t>Způsob informování o zdravotním stavu dítěte zákonnými zástupci</w:t>
      </w:r>
    </w:p>
    <w:p w:rsidR="00CA06E1" w:rsidRDefault="00CA06E1" w:rsidP="00CA06E1">
      <w:pPr>
        <w:pStyle w:val="Normlnweb"/>
        <w:numPr>
          <w:ilvl w:val="0"/>
          <w:numId w:val="4"/>
        </w:numPr>
        <w:spacing w:line="276" w:lineRule="auto"/>
        <w:jc w:val="both"/>
      </w:pPr>
      <w:r>
        <w:t>Zákonný zástupce dítěte je povinen zajistit, aby se dítě účastnilo vzdělávání v takovém zdravotním stavu, který neohrožuje zdraví ostatních dětí.</w:t>
      </w:r>
    </w:p>
    <w:p w:rsidR="00B920E6" w:rsidRPr="00A91098" w:rsidRDefault="00B920E6" w:rsidP="001757A0">
      <w:pPr>
        <w:pStyle w:val="Normlnweb"/>
        <w:numPr>
          <w:ilvl w:val="0"/>
          <w:numId w:val="4"/>
        </w:numPr>
        <w:spacing w:line="276" w:lineRule="auto"/>
        <w:jc w:val="both"/>
      </w:pPr>
      <w:r w:rsidRPr="00A91098">
        <w:t>Zákonní zástupci jsou odpovědni za to, ž</w:t>
      </w:r>
      <w:r w:rsidR="00CA06E1">
        <w:t>e přivádějí do MŠ dítě zdravé, p</w:t>
      </w:r>
      <w:r w:rsidRPr="00A91098">
        <w:t>ři výskytu infekčního onemocnění je nutné ihned tuto skutečnost oznámit.</w:t>
      </w:r>
    </w:p>
    <w:p w:rsidR="00B920E6" w:rsidRPr="00A91098" w:rsidRDefault="00B920E6" w:rsidP="001757A0">
      <w:pPr>
        <w:pStyle w:val="Normlnweb"/>
        <w:numPr>
          <w:ilvl w:val="0"/>
          <w:numId w:val="4"/>
        </w:numPr>
        <w:spacing w:line="276" w:lineRule="auto"/>
        <w:jc w:val="both"/>
      </w:pPr>
      <w:r w:rsidRPr="00A91098">
        <w:t>Při předávání dítětem ke každodennímu vzdělávání v mateřské škole musí zákonný zástupce dítěte přejím</w:t>
      </w:r>
      <w:r w:rsidR="00CA06E1">
        <w:t>ající učitelku mateřské školy</w:t>
      </w:r>
      <w:r w:rsidRPr="00A91098">
        <w:t xml:space="preserve"> informovat o případných i menších zdravotních obtížích, drobných poraněních dítěte, které by mohly mít vliv na průběh vzdělávání v mateřské škole.</w:t>
      </w:r>
    </w:p>
    <w:p w:rsidR="00B920E6" w:rsidRPr="00A91098" w:rsidRDefault="005E2B6E" w:rsidP="001757A0">
      <w:pPr>
        <w:pStyle w:val="Normlnweb"/>
        <w:numPr>
          <w:ilvl w:val="0"/>
          <w:numId w:val="4"/>
        </w:numPr>
        <w:spacing w:line="276" w:lineRule="auto"/>
        <w:jc w:val="both"/>
      </w:pPr>
      <w:r w:rsidRPr="00A91098">
        <w:t>Vzhledem k ochraně zdraví a zejména bezpečnosti dětí při přebírání dítěte nemocného (např. zvýšená teplota, průjem, zvracení, zánět spojivek, výskyt vší, apod.) nebo zraněného (např. velký rozsah šití tržné rány, dlahy, sádra na končetinách apo</w:t>
      </w:r>
      <w:r w:rsidR="00CA06E1">
        <w:t>d.) může učitelka mateřské školy</w:t>
      </w:r>
      <w:r w:rsidRPr="00A91098">
        <w:t xml:space="preserve"> odmítnout převzetí tohoto dítěte do mateřské školy. </w:t>
      </w:r>
    </w:p>
    <w:p w:rsidR="00B920E6" w:rsidRPr="00A91098" w:rsidRDefault="005E2B6E" w:rsidP="001757A0">
      <w:pPr>
        <w:pStyle w:val="Normlnweb"/>
        <w:numPr>
          <w:ilvl w:val="0"/>
          <w:numId w:val="4"/>
        </w:numPr>
        <w:spacing w:line="276" w:lineRule="auto"/>
        <w:jc w:val="both"/>
      </w:pPr>
      <w:r w:rsidRPr="00A91098">
        <w:lastRenderedPageBreak/>
        <w:t>Při příznacích onemocnění dítěte v průběhu pobytu v mateřské škole (teplota, zvracení, bolest břicha, apod.) jsou zákonní zástupci informováni a vyzváni k převzetí dítěte a k zajištění dal</w:t>
      </w:r>
      <w:r w:rsidR="00B920E6" w:rsidRPr="00A91098">
        <w:t>ší zdravotní péče o jejich dítě.</w:t>
      </w:r>
    </w:p>
    <w:p w:rsidR="00B920E6" w:rsidRPr="00A91098" w:rsidRDefault="000753C7" w:rsidP="001757A0">
      <w:pPr>
        <w:pStyle w:val="Normlnweb"/>
        <w:numPr>
          <w:ilvl w:val="0"/>
          <w:numId w:val="4"/>
        </w:numPr>
        <w:spacing w:line="276" w:lineRule="auto"/>
        <w:jc w:val="both"/>
      </w:pPr>
      <w:r w:rsidRPr="00A91098">
        <w:t>Zákonní zástupci jsou povinni dodržovat pravidla stanovená tímto školním řádem, dbát a dodržovat rozhodnutí ředitele školy vyplývající z aktuálních organizačních změn.</w:t>
      </w:r>
    </w:p>
    <w:p w:rsidR="00CA4021" w:rsidRPr="00A91098" w:rsidRDefault="0074157D" w:rsidP="00A91098">
      <w:pPr>
        <w:pStyle w:val="Normlnweb"/>
        <w:spacing w:line="276" w:lineRule="auto"/>
        <w:ind w:left="2124" w:hanging="2124"/>
        <w:jc w:val="both"/>
      </w:pPr>
      <w:r w:rsidRPr="00A91098">
        <w:t>ČLÁNEK X</w:t>
      </w:r>
      <w:r w:rsidR="00A91098" w:rsidRPr="00A91098">
        <w:t>V</w:t>
      </w:r>
      <w:r w:rsidRPr="00A91098">
        <w:t xml:space="preserve">       </w:t>
      </w:r>
      <w:r w:rsidR="00A91098" w:rsidRPr="00A91098">
        <w:t xml:space="preserve"> </w:t>
      </w:r>
      <w:r w:rsidR="00CA4021" w:rsidRPr="00A91098">
        <w:rPr>
          <w:b/>
        </w:rPr>
        <w:t>Pravidla vzájemných vztahů pedagogických pracovníků</w:t>
      </w:r>
      <w:r w:rsidR="00E97CF6" w:rsidRPr="00A91098">
        <w:rPr>
          <w:b/>
        </w:rPr>
        <w:t xml:space="preserve"> </w:t>
      </w:r>
      <w:r w:rsidR="00CA4021" w:rsidRPr="00A91098">
        <w:rPr>
          <w:b/>
        </w:rPr>
        <w:t>a zákonných zástupců dětí</w:t>
      </w:r>
    </w:p>
    <w:p w:rsidR="00204F15" w:rsidRPr="00A91098" w:rsidRDefault="00B246CE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Zákonní zástupci v době určené pro příchod do mateřské školy předávají dítě</w:t>
      </w:r>
      <w:r w:rsidR="002D5404" w:rsidRPr="00A91098">
        <w:t>,</w:t>
      </w:r>
      <w:r w:rsidRPr="00A91098">
        <w:t xml:space="preserve"> po jeho převlečení v</w:t>
      </w:r>
      <w:r w:rsidR="002D5404" w:rsidRPr="00A91098">
        <w:t> </w:t>
      </w:r>
      <w:r w:rsidRPr="00A91098">
        <w:t>šatně</w:t>
      </w:r>
      <w:r w:rsidR="002D5404" w:rsidRPr="00A91098">
        <w:t>,</w:t>
      </w:r>
      <w:r w:rsidRPr="00A91098">
        <w:t xml:space="preserve"> </w:t>
      </w:r>
      <w:r w:rsidR="00CA06E1">
        <w:t xml:space="preserve">učitelce </w:t>
      </w:r>
      <w:r w:rsidR="00A17A66" w:rsidRPr="00A91098">
        <w:t>ve třídě.</w:t>
      </w:r>
      <w:r w:rsidR="00E97CF6" w:rsidRPr="00A91098">
        <w:t xml:space="preserve"> </w:t>
      </w:r>
      <w:r w:rsidRPr="00A91098">
        <w:t xml:space="preserve">Nestačí pouze doprovodit dítě ke vchodu do mateřské školy nebo do šatny, aby dítě došlo samo. V tomto případě by mateřská škola nenesla odpovědnost </w:t>
      </w:r>
      <w:r w:rsidR="002D5404" w:rsidRPr="00A91098">
        <w:br/>
      </w:r>
      <w:r w:rsidRPr="00A91098">
        <w:t>za</w:t>
      </w:r>
      <w:r w:rsidR="00CA06E1">
        <w:t xml:space="preserve"> dítě. Učitelka m</w:t>
      </w:r>
      <w:r w:rsidRPr="00A91098">
        <w:t>ateřské školy odpovídá za dítě</w:t>
      </w:r>
      <w:r w:rsidR="002D5404" w:rsidRPr="00A91098">
        <w:t>,</w:t>
      </w:r>
      <w:r w:rsidRPr="00A91098">
        <w:t xml:space="preserve"> až do jeho předání ve třídě.</w:t>
      </w:r>
    </w:p>
    <w:p w:rsidR="00A17A66" w:rsidRPr="00A91098" w:rsidRDefault="00A17A66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Zákonní zástupci si přebírají dítě po skončení jeho vzdělávání od </w:t>
      </w:r>
      <w:r w:rsidR="00681B02">
        <w:t>učitelky</w:t>
      </w:r>
      <w:r w:rsidR="00CA06E1">
        <w:t xml:space="preserve"> m</w:t>
      </w:r>
      <w:r w:rsidR="00CA06E1" w:rsidRPr="00A91098">
        <w:t>ateřské školy</w:t>
      </w:r>
      <w:r w:rsidR="00C23BE9" w:rsidRPr="00A91098">
        <w:br/>
      </w:r>
      <w:r w:rsidRPr="00A91098">
        <w:t xml:space="preserve">ve třídě, případně na školní zahradě. </w:t>
      </w:r>
    </w:p>
    <w:p w:rsidR="00B920E6" w:rsidRPr="00A91098" w:rsidRDefault="00B920E6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Při převzetí dítěte zákonným zástupcem z MŠ od </w:t>
      </w:r>
      <w:r w:rsidR="00CA06E1">
        <w:t>učitelky m</w:t>
      </w:r>
      <w:r w:rsidR="00CA06E1" w:rsidRPr="00A91098">
        <w:t xml:space="preserve">ateřské školy </w:t>
      </w:r>
      <w:r w:rsidRPr="00A91098">
        <w:t xml:space="preserve">je nutné, aby zákonný zástupce zkontroloval zdravotní stav dítěte (možný úraz, poranění dítěte – odřenina, boule, apod.) </w:t>
      </w:r>
      <w:r w:rsidR="00255CD1">
        <w:br/>
      </w:r>
      <w:r w:rsidRPr="00A91098">
        <w:t xml:space="preserve">a informoval </w:t>
      </w:r>
      <w:r w:rsidR="00CA06E1">
        <w:t>učitelku m</w:t>
      </w:r>
      <w:r w:rsidR="00CA06E1" w:rsidRPr="00A91098">
        <w:t xml:space="preserve">ateřské školy </w:t>
      </w:r>
      <w:r w:rsidRPr="00A91098">
        <w:t xml:space="preserve">bez odkladu, nejpozději do doby opuštění objektu MŠ. </w:t>
      </w:r>
      <w:r w:rsidR="00255CD1">
        <w:br/>
      </w:r>
      <w:r w:rsidRPr="00A91098">
        <w:t>Na pozdější upozornění či stížnost nebude ze strany MŠ brán zřetel.</w:t>
      </w:r>
    </w:p>
    <w:p w:rsidR="00A30AA0" w:rsidRPr="00A91098" w:rsidRDefault="00A30AA0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V případě, že je se zákonnými zástupci dohodnuta individuální délka pobytu dítěte v mateřské škole, bude s nimi dohodnut individuálně i způsob přebírání dítěte </w:t>
      </w:r>
      <w:r w:rsidR="00CA06E1">
        <w:t>učitelkou m</w:t>
      </w:r>
      <w:r w:rsidR="00CA06E1" w:rsidRPr="00A91098">
        <w:t xml:space="preserve">ateřské školy </w:t>
      </w:r>
      <w:r w:rsidRPr="00A91098">
        <w:t>a předávání dítěte zákonnými zástupci po skončení pobytu dítěte v mateřské škole.</w:t>
      </w:r>
    </w:p>
    <w:p w:rsidR="00A17A66" w:rsidRPr="00A91098" w:rsidRDefault="00A17A66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Zákonní zástupci dítěte moh</w:t>
      </w:r>
      <w:r w:rsidR="00B16BC3" w:rsidRPr="00A91098">
        <w:t>ou pověřit jinou osobu pro pravidelné vyzvedávání</w:t>
      </w:r>
      <w:r w:rsidRPr="00A91098">
        <w:t xml:space="preserve"> dítěte</w:t>
      </w:r>
      <w:r w:rsidR="00C23BE9" w:rsidRPr="00A91098">
        <w:t xml:space="preserve"> </w:t>
      </w:r>
      <w:r w:rsidR="00B16BC3" w:rsidRPr="00A91098">
        <w:t xml:space="preserve">z MŠ </w:t>
      </w:r>
      <w:r w:rsidR="00C23BE9" w:rsidRPr="00A91098">
        <w:t>formou písemného pověření. Formulář k tomuto pověření má učitelka ve třídě.</w:t>
      </w:r>
      <w:r w:rsidR="00B16BC3" w:rsidRPr="00A91098">
        <w:t xml:space="preserve"> Pokud potřebují pověřit osobu k vyzvednutí dítěte jednorázově, pověří jí písemným vyplněním formuláře, který je rovněž k vyzvednutí u učitelky ve třídě. Pověřit jinou osobu k vyzvednutí dítěte z MŠ lze pouze písemnou formou. Na základě ústního či telefonického hovoru není možné dítě předat.</w:t>
      </w:r>
    </w:p>
    <w:p w:rsidR="00C23BE9" w:rsidRPr="00A91098" w:rsidRDefault="00A17A66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Pokud si zákonný zástupce nebo pověřená osob nevyzvedne dítě do stanovené doby, jedná </w:t>
      </w:r>
      <w:r w:rsidR="00CA06E1">
        <w:t>učitelka m</w:t>
      </w:r>
      <w:r w:rsidR="00CA06E1" w:rsidRPr="00A91098">
        <w:t xml:space="preserve">ateřské školy </w:t>
      </w:r>
      <w:r w:rsidR="00D14688" w:rsidRPr="00A91098">
        <w:t>způsobem uvedeným v příloze školního řádu</w:t>
      </w:r>
      <w:r w:rsidR="00A178B5" w:rsidRPr="00A91098">
        <w:t>.</w:t>
      </w:r>
    </w:p>
    <w:p w:rsidR="00C23BE9" w:rsidRPr="00A91098" w:rsidRDefault="00C23BE9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 xml:space="preserve">Zákonní zástupci nemohou požadovat po </w:t>
      </w:r>
      <w:r w:rsidR="00CA06E1">
        <w:t>učitelce m</w:t>
      </w:r>
      <w:r w:rsidR="00CA06E1" w:rsidRPr="00A91098">
        <w:t xml:space="preserve">ateřské školy </w:t>
      </w:r>
      <w:r w:rsidR="00CA06E1">
        <w:t xml:space="preserve">nebo jiném </w:t>
      </w:r>
      <w:r w:rsidRPr="00A91098">
        <w:t>pracovníkovi MŠ podávání léků (kapek, sirupů</w:t>
      </w:r>
      <w:r w:rsidR="002D5404" w:rsidRPr="00A91098">
        <w:t>, tabletek apod.). V závažných případech, na základě písemné žádosti zákonného zástupc</w:t>
      </w:r>
      <w:r w:rsidR="00255CD1">
        <w:t>e dítěte spolu s</w:t>
      </w:r>
      <w:r w:rsidR="00CA06E1">
        <w:t xml:space="preserve"> doporučení</w:t>
      </w:r>
      <w:r w:rsidR="00255CD1">
        <w:t>m</w:t>
      </w:r>
      <w:r w:rsidR="00CA06E1">
        <w:t xml:space="preserve"> lékaře</w:t>
      </w:r>
      <w:r w:rsidR="00255CD1">
        <w:t xml:space="preserve"> v písemné formě, je možno sepsat Dohodu se zákonnými zástupci dítěte o užití léku. Na základě této dohody, se kterou  je seznámena učitelka MŠ</w:t>
      </w:r>
      <w:r w:rsidR="00CA06E1">
        <w:t xml:space="preserve"> </w:t>
      </w:r>
      <w:r w:rsidR="00255CD1">
        <w:t>nebo</w:t>
      </w:r>
      <w:r w:rsidR="00255CD1" w:rsidRPr="00255CD1">
        <w:t xml:space="preserve"> </w:t>
      </w:r>
      <w:r w:rsidR="00255CD1">
        <w:t xml:space="preserve">pracovník MŠ, </w:t>
      </w:r>
      <w:r w:rsidR="002D5404" w:rsidRPr="00A91098">
        <w:t>lze léky mimořádně podat.</w:t>
      </w:r>
    </w:p>
    <w:p w:rsidR="00B920E6" w:rsidRPr="00A91098" w:rsidRDefault="00C23BE9" w:rsidP="001757A0">
      <w:pPr>
        <w:pStyle w:val="Normlnweb"/>
        <w:numPr>
          <w:ilvl w:val="0"/>
          <w:numId w:val="9"/>
        </w:numPr>
        <w:spacing w:line="276" w:lineRule="auto"/>
        <w:jc w:val="both"/>
      </w:pPr>
      <w:r w:rsidRPr="00A91098">
        <w:t>Zákonní zástupci mají povinnost ohlásit každou změnu související s dítětem (změnu bydliště, telefonu, zdravotního stavu dítěte).</w:t>
      </w:r>
      <w:r w:rsidR="00E97CF6" w:rsidRPr="00A91098">
        <w:t xml:space="preserve"> </w:t>
      </w:r>
    </w:p>
    <w:p w:rsidR="00B920E6" w:rsidRPr="00A91098" w:rsidRDefault="00255CD1" w:rsidP="001757A0">
      <w:pPr>
        <w:pStyle w:val="Normlnweb"/>
        <w:numPr>
          <w:ilvl w:val="0"/>
          <w:numId w:val="9"/>
        </w:numPr>
        <w:spacing w:line="276" w:lineRule="auto"/>
        <w:jc w:val="both"/>
      </w:pPr>
      <w:r>
        <w:t>Učitelka MŠ a pedagogičtí pracovníci</w:t>
      </w:r>
      <w:r w:rsidR="00C71A22" w:rsidRPr="00A91098">
        <w:t xml:space="preserve"> věnují individuální péči dětem dle jejich potřeb. Zohledňují </w:t>
      </w:r>
      <w:r w:rsidR="00C71A22" w:rsidRPr="00A91098">
        <w:br/>
        <w:t>a přizpůsobují výchovně vzdělávací činnost výsledkům zpráv vyšetření dětí (PPP, SPC, pediatrická, apod.) a také zohledňují sdělení zákonných zástupců týkajících se jejich dítěte.</w:t>
      </w:r>
    </w:p>
    <w:p w:rsidR="00B3192A" w:rsidRPr="00A91098" w:rsidRDefault="00B3192A" w:rsidP="00A91098">
      <w:pPr>
        <w:pStyle w:val="Normlnweb"/>
        <w:spacing w:line="276" w:lineRule="auto"/>
        <w:ind w:left="720"/>
        <w:jc w:val="both"/>
      </w:pPr>
    </w:p>
    <w:p w:rsidR="000441A0" w:rsidRPr="00A91098" w:rsidRDefault="00A91098" w:rsidP="00A91098">
      <w:pPr>
        <w:pStyle w:val="Normlnweb"/>
        <w:spacing w:line="276" w:lineRule="auto"/>
        <w:jc w:val="both"/>
        <w:rPr>
          <w:b/>
        </w:rPr>
      </w:pPr>
      <w:r w:rsidRPr="00A00947">
        <w:t>ČLÁNEK X</w:t>
      </w:r>
      <w:r w:rsidR="004963BE" w:rsidRPr="00A00947">
        <w:t>V</w:t>
      </w:r>
      <w:r w:rsidRPr="00A00947">
        <w:t>I</w:t>
      </w:r>
      <w:r w:rsidR="004A7A22" w:rsidRPr="00A00947">
        <w:rPr>
          <w:b/>
        </w:rPr>
        <w:tab/>
      </w:r>
      <w:r w:rsidR="000441A0" w:rsidRPr="00A00947">
        <w:rPr>
          <w:b/>
        </w:rPr>
        <w:t>Podmínky zacházení s majetkem</w:t>
      </w:r>
    </w:p>
    <w:p w:rsidR="004A7A22" w:rsidRPr="00A91098" w:rsidRDefault="000441A0" w:rsidP="001757A0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t xml:space="preserve">Po dobu průběhu výchovně vzdělávacího procesu dítěte zajišťují </w:t>
      </w:r>
      <w:r w:rsidR="00255CD1">
        <w:t xml:space="preserve">učitelky mateřské školy, </w:t>
      </w:r>
      <w:r w:rsidRPr="00A91098">
        <w:t>pedagogičtí pracovníci a další pracovníci mateřské školy šetrné zacházení s pomůckam</w:t>
      </w:r>
      <w:r w:rsidR="0074157D" w:rsidRPr="00A91098">
        <w:t xml:space="preserve">i, hračkami a dalšími potřebami </w:t>
      </w:r>
      <w:r w:rsidRPr="00A91098">
        <w:t>tak, aby nepoškozovali majetek MŠ.</w:t>
      </w:r>
    </w:p>
    <w:p w:rsidR="004A7A22" w:rsidRPr="00A91098" w:rsidRDefault="003A4AFE" w:rsidP="001757A0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lastRenderedPageBreak/>
        <w:t xml:space="preserve">Zákonní zástupci se po dobu pobytu v prostorách mateřské školy chovají tak, aby nepoškozovali majetek </w:t>
      </w:r>
      <w:r w:rsidR="00D31E36" w:rsidRPr="00A91098">
        <w:t xml:space="preserve">mateřské školy a v případě zjištění poškození majetku školy, jsou povinni tuto skutečnost nahlásit </w:t>
      </w:r>
      <w:r w:rsidR="00255CD1">
        <w:t>učitelce mateřské školy jinému</w:t>
      </w:r>
      <w:r w:rsidR="00D31E36" w:rsidRPr="00A91098">
        <w:t xml:space="preserve"> pracovníkovi školy. </w:t>
      </w:r>
      <w:r w:rsidR="000441A0" w:rsidRPr="00A91098">
        <w:t xml:space="preserve">Ztráty nebo poškození věcí dětí hlásí </w:t>
      </w:r>
      <w:r w:rsidR="002D5404" w:rsidRPr="00A91098">
        <w:t xml:space="preserve">zákonní zástupci </w:t>
      </w:r>
      <w:r w:rsidR="00255CD1">
        <w:t xml:space="preserve">učitelce mateřské školy </w:t>
      </w:r>
      <w:r w:rsidR="000441A0" w:rsidRPr="00A91098">
        <w:t xml:space="preserve">hned </w:t>
      </w:r>
      <w:r w:rsidR="00320B3D" w:rsidRPr="00A91098">
        <w:t>po zjištění.</w:t>
      </w:r>
    </w:p>
    <w:p w:rsidR="00D31E36" w:rsidRPr="00A91098" w:rsidRDefault="00D31E36" w:rsidP="001757A0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t xml:space="preserve">Zákonní zástupci pobývají v prostorách mateřské školy </w:t>
      </w:r>
      <w:r w:rsidRPr="00A91098">
        <w:rPr>
          <w:u w:val="single"/>
        </w:rPr>
        <w:t>jen po dobu nezbytně nutnou</w:t>
      </w:r>
      <w:r w:rsidRPr="00A91098">
        <w:t xml:space="preserve"> pro převlečení dítěte a jeho předání učitelce a obráceně; po dobu jednání s </w:t>
      </w:r>
      <w:r w:rsidR="00255CD1">
        <w:t>učitelkou mateřské školy</w:t>
      </w:r>
      <w:r w:rsidRPr="00A91098">
        <w:t xml:space="preserve"> týkajícího se vzdělávání dítěte; po dobu</w:t>
      </w:r>
      <w:r w:rsidR="00774B2C" w:rsidRPr="00A91098">
        <w:t xml:space="preserve"> vyzvedávání oběda od provozního pracovníka</w:t>
      </w:r>
      <w:r w:rsidRPr="00A91098">
        <w:t xml:space="preserve"> na výdej stravy.</w:t>
      </w:r>
    </w:p>
    <w:p w:rsidR="003A4AFE" w:rsidRPr="00A91098" w:rsidRDefault="003A4AFE" w:rsidP="001757A0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t xml:space="preserve">Zákonní zástupci dbají na zavírání vstupních dveří do budovy při </w:t>
      </w:r>
      <w:r w:rsidR="00C831BB" w:rsidRPr="00A91098">
        <w:t xml:space="preserve">příchodu i </w:t>
      </w:r>
      <w:r w:rsidRPr="00A91098">
        <w:t>odchodu za mateřské školy</w:t>
      </w:r>
      <w:r w:rsidR="000753C7" w:rsidRPr="00A91098">
        <w:t xml:space="preserve"> a na zavírání vstupní branky do areálu MŠ.</w:t>
      </w:r>
    </w:p>
    <w:p w:rsidR="004A7A22" w:rsidRPr="00A91098" w:rsidRDefault="000441A0" w:rsidP="001757A0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t xml:space="preserve">Zákonní zástupci i </w:t>
      </w:r>
      <w:r w:rsidR="003F37FB">
        <w:t>pracovníci</w:t>
      </w:r>
      <w:r w:rsidRPr="00A91098">
        <w:t xml:space="preserve"> mateřské školy dbají na dostatečné zajištění svých věc</w:t>
      </w:r>
      <w:r w:rsidR="004A7A22" w:rsidRPr="00A91098">
        <w:t>í.</w:t>
      </w:r>
    </w:p>
    <w:p w:rsidR="00C71A22" w:rsidRPr="00A91098" w:rsidRDefault="00C71A22" w:rsidP="001757A0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t xml:space="preserve">V prostorách mateřské školy si </w:t>
      </w:r>
      <w:r w:rsidR="003F37FB">
        <w:t>pracovníci</w:t>
      </w:r>
      <w:r w:rsidRPr="00A91098">
        <w:t xml:space="preserve"> i děti odkládají své osobní věci na místa, která jsou k tomu určena.</w:t>
      </w:r>
    </w:p>
    <w:p w:rsidR="00A369CE" w:rsidRPr="00A91098" w:rsidRDefault="00C831BB" w:rsidP="001757A0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t>Do mateřské školy si děti</w:t>
      </w:r>
      <w:r w:rsidR="000441A0" w:rsidRPr="00A91098">
        <w:t xml:space="preserve"> cenné věci nenosí (mobilní telefony, hodinky, šperky apod.).</w:t>
      </w:r>
    </w:p>
    <w:p w:rsidR="00B3192A" w:rsidRPr="00A00947" w:rsidRDefault="00C71A22" w:rsidP="00A00947">
      <w:pPr>
        <w:pStyle w:val="Normlnweb"/>
        <w:numPr>
          <w:ilvl w:val="0"/>
          <w:numId w:val="10"/>
        </w:numPr>
        <w:spacing w:line="276" w:lineRule="auto"/>
        <w:jc w:val="both"/>
      </w:pPr>
      <w:r w:rsidRPr="00A91098">
        <w:t xml:space="preserve">Ve vnitřních i vnějších </w:t>
      </w:r>
      <w:r w:rsidR="00320B3D" w:rsidRPr="00A91098">
        <w:t xml:space="preserve">prostorách mateřské školy platí </w:t>
      </w:r>
      <w:r w:rsidR="00320B3D" w:rsidRPr="00A91098">
        <w:rPr>
          <w:u w:val="single"/>
        </w:rPr>
        <w:t>přísný zákaz</w:t>
      </w:r>
      <w:r w:rsidR="00320B3D" w:rsidRPr="00A91098">
        <w:t xml:space="preserve"> kouření, používání alkoholu </w:t>
      </w:r>
      <w:r w:rsidR="000A2748" w:rsidRPr="00A91098">
        <w:br/>
      </w:r>
      <w:r w:rsidR="00320B3D" w:rsidRPr="00A91098">
        <w:t>a návykových látek (zákaz platí jak na vnitřní, tak i venkovní prostory)</w:t>
      </w:r>
      <w:r w:rsidR="00B40E7E" w:rsidRPr="00A91098">
        <w:t>.</w:t>
      </w:r>
    </w:p>
    <w:p w:rsidR="00B3192A" w:rsidRPr="00A91098" w:rsidRDefault="00B3192A" w:rsidP="00A91098">
      <w:pPr>
        <w:pStyle w:val="Normlnweb"/>
        <w:spacing w:line="276" w:lineRule="auto"/>
        <w:jc w:val="both"/>
        <w:rPr>
          <w:color w:val="FF0000"/>
        </w:rPr>
      </w:pPr>
    </w:p>
    <w:p w:rsidR="00640C0E" w:rsidRPr="00A91098" w:rsidRDefault="008E5FE7" w:rsidP="00A91098">
      <w:pPr>
        <w:pStyle w:val="Normlnweb"/>
        <w:spacing w:line="276" w:lineRule="auto"/>
        <w:ind w:left="2124" w:hanging="2124"/>
        <w:jc w:val="both"/>
        <w:rPr>
          <w:b/>
        </w:rPr>
      </w:pPr>
      <w:r w:rsidRPr="00A91098">
        <w:t>ČLÁNEK X</w:t>
      </w:r>
      <w:r w:rsidR="004963BE" w:rsidRPr="00A91098">
        <w:t>V</w:t>
      </w:r>
      <w:r w:rsidR="00A91098" w:rsidRPr="00A91098">
        <w:t>II</w:t>
      </w:r>
      <w:r w:rsidRPr="00A91098">
        <w:tab/>
      </w:r>
      <w:r w:rsidR="00640C0E" w:rsidRPr="00A91098">
        <w:rPr>
          <w:b/>
        </w:rPr>
        <w:t>Péče o bezpečnost a zdraví dětí při předškolním vzdělávání</w:t>
      </w:r>
    </w:p>
    <w:p w:rsidR="00320B3D" w:rsidRPr="00A91098" w:rsidRDefault="000441A0" w:rsidP="00A91098">
      <w:pPr>
        <w:pStyle w:val="Normlnweb"/>
        <w:spacing w:line="276" w:lineRule="auto"/>
        <w:jc w:val="both"/>
        <w:rPr>
          <w:b/>
        </w:rPr>
      </w:pPr>
      <w:r w:rsidRPr="00A91098">
        <w:t xml:space="preserve">Všichni </w:t>
      </w:r>
      <w:r w:rsidR="003F37FB">
        <w:t>pracovníci</w:t>
      </w:r>
      <w:r w:rsidRPr="00A91098">
        <w:t xml:space="preserve"> mateřské školy se chovají tak, aby při pobytu v mateřské škole i mimo ni neohrozili zdraví a majetek dětí, svůj ani jiných osob.</w:t>
      </w:r>
    </w:p>
    <w:p w:rsidR="000441A0" w:rsidRPr="00A91098" w:rsidRDefault="000441A0" w:rsidP="00A91098">
      <w:pPr>
        <w:pStyle w:val="Normlnweb"/>
        <w:spacing w:line="276" w:lineRule="auto"/>
        <w:ind w:left="1413"/>
        <w:jc w:val="both"/>
        <w:rPr>
          <w:b/>
        </w:rPr>
      </w:pPr>
      <w:r w:rsidRPr="00A91098">
        <w:rPr>
          <w:b/>
          <w:i/>
        </w:rPr>
        <w:t>Péče o zdraví a bezpečnost dětí při vzdělávání</w:t>
      </w:r>
    </w:p>
    <w:p w:rsidR="008E5FE7" w:rsidRPr="00A91098" w:rsidRDefault="0008557F" w:rsidP="001757A0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>Mateřská škola vykonává</w:t>
      </w:r>
      <w:r w:rsidR="008E5FE7" w:rsidRPr="00A91098">
        <w:t xml:space="preserve"> dohled nad dětmi od doby, kdy je </w:t>
      </w:r>
      <w:r w:rsidR="003F37FB">
        <w:t>učitelka mateřské školy</w:t>
      </w:r>
      <w:r w:rsidR="008E5FE7" w:rsidRPr="00A91098">
        <w:t xml:space="preserve"> od zákonného zástupce převezme, až do doby, kdy je </w:t>
      </w:r>
      <w:r w:rsidR="003F37FB">
        <w:t>učitelka mateřské školy</w:t>
      </w:r>
      <w:r w:rsidR="003F37FB" w:rsidRPr="00A91098">
        <w:t xml:space="preserve"> </w:t>
      </w:r>
      <w:r w:rsidR="008E5FE7" w:rsidRPr="00A91098">
        <w:t>předá zpět zákonnému zástupci (</w:t>
      </w:r>
      <w:r w:rsidR="002D5404" w:rsidRPr="00A91098">
        <w:t xml:space="preserve">případně </w:t>
      </w:r>
      <w:r w:rsidR="00C71A22" w:rsidRPr="00A91098">
        <w:t xml:space="preserve">písemně </w:t>
      </w:r>
      <w:r w:rsidR="008E5FE7" w:rsidRPr="00A91098">
        <w:t>pověřené osobě).</w:t>
      </w:r>
      <w:r w:rsidRPr="00A91098">
        <w:t xml:space="preserve"> </w:t>
      </w:r>
    </w:p>
    <w:p w:rsidR="008E5FE7" w:rsidRPr="00A91098" w:rsidRDefault="000441A0" w:rsidP="001757A0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>Při průběhu výchovně vzdělávac</w:t>
      </w:r>
      <w:r w:rsidR="003F37FB">
        <w:t>ího procesu dodržují všichni</w:t>
      </w:r>
      <w:r w:rsidRPr="00A91098">
        <w:t xml:space="preserve"> pracovníci </w:t>
      </w:r>
      <w:r w:rsidR="003F37FB">
        <w:t>mateřské školy</w:t>
      </w:r>
      <w:r w:rsidR="003F37FB" w:rsidRPr="00A91098">
        <w:t xml:space="preserve"> </w:t>
      </w:r>
      <w:r w:rsidRPr="00A91098">
        <w:t xml:space="preserve">pravidla </w:t>
      </w:r>
      <w:r w:rsidR="001B4A36">
        <w:br/>
      </w:r>
      <w:r w:rsidRPr="00A91098">
        <w:t>a zásady bezpečnosti a ochrany zdraví při práci, které jsou stanovené v platné pracovně-právní legislativě.</w:t>
      </w:r>
    </w:p>
    <w:p w:rsidR="00661022" w:rsidRPr="00A91098" w:rsidRDefault="000441A0" w:rsidP="001757A0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 xml:space="preserve">V průběhu vzdělávání </w:t>
      </w:r>
      <w:r w:rsidR="003F37FB">
        <w:t>učitelka mateřské školy</w:t>
      </w:r>
      <w:r w:rsidR="003F37FB" w:rsidRPr="00A91098">
        <w:t xml:space="preserve"> </w:t>
      </w:r>
      <w:r w:rsidRPr="00A91098">
        <w:t>neodchází, při závažných důvod</w:t>
      </w:r>
      <w:r w:rsidR="001B4A36">
        <w:t>ech zajistí dozor jiným pedagogický</w:t>
      </w:r>
      <w:r w:rsidRPr="00A91098">
        <w:t xml:space="preserve">m </w:t>
      </w:r>
      <w:r w:rsidR="001B4A36">
        <w:t xml:space="preserve">pracovníkem </w:t>
      </w:r>
      <w:r w:rsidRPr="00A91098">
        <w:t xml:space="preserve">nebo jiným pověřeným </w:t>
      </w:r>
      <w:r w:rsidR="003F37FB">
        <w:t>pracovníkem</w:t>
      </w:r>
      <w:r w:rsidRPr="00A91098">
        <w:t xml:space="preserve"> MŠ.</w:t>
      </w:r>
    </w:p>
    <w:p w:rsidR="00453780" w:rsidRPr="00A91098" w:rsidRDefault="003F37FB" w:rsidP="001757A0">
      <w:pPr>
        <w:pStyle w:val="Normlnweb"/>
        <w:numPr>
          <w:ilvl w:val="0"/>
          <w:numId w:val="11"/>
        </w:numPr>
        <w:spacing w:line="276" w:lineRule="auto"/>
        <w:jc w:val="both"/>
      </w:pPr>
      <w:r>
        <w:t>Učitelka mateřské školy</w:t>
      </w:r>
      <w:r w:rsidRPr="00A91098">
        <w:t xml:space="preserve"> </w:t>
      </w:r>
      <w:r>
        <w:t>i p</w:t>
      </w:r>
      <w:r w:rsidR="00453780" w:rsidRPr="00A91098">
        <w:t xml:space="preserve">edagogičtí </w:t>
      </w:r>
      <w:r>
        <w:t>pracovníci</w:t>
      </w:r>
      <w:r w:rsidR="00320B3D" w:rsidRPr="00A91098">
        <w:t xml:space="preserve"> zajišťují pravidelné poučení dětí o bezpečnosti a ochraně zdraví při činnostech a aktivitách v průběhu výchovně vzdělávacího proce</w:t>
      </w:r>
      <w:r w:rsidR="00453780" w:rsidRPr="00A91098">
        <w:t>su a seznamují je s možným nebezpečím, s péči o zdraví a prevencí před možným nebezpečím</w:t>
      </w:r>
    </w:p>
    <w:p w:rsidR="000441A0" w:rsidRPr="00A91098" w:rsidRDefault="000441A0" w:rsidP="001B4A36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 xml:space="preserve">V případě onemocnění či zranění dítěte, které je předáváno </w:t>
      </w:r>
      <w:r w:rsidR="003F37FB">
        <w:t>učitelce mateřské školy</w:t>
      </w:r>
      <w:r w:rsidR="003F37FB">
        <w:br/>
      </w:r>
      <w:r w:rsidRPr="00A91098">
        <w:t xml:space="preserve">od zákonného zástupce, může </w:t>
      </w:r>
      <w:r w:rsidR="003F37FB">
        <w:t xml:space="preserve">učitelka mateřské školy, </w:t>
      </w:r>
      <w:r w:rsidRPr="00A91098">
        <w:t xml:space="preserve">vzhledem k ochraně zdraví a bezpečnosti </w:t>
      </w:r>
      <w:r w:rsidR="00320B3D" w:rsidRPr="00A91098">
        <w:t xml:space="preserve">ostatních </w:t>
      </w:r>
      <w:r w:rsidRPr="00A91098">
        <w:t>dětí, odmítnout přijetí dítěte do mateřské školy.</w:t>
      </w:r>
    </w:p>
    <w:p w:rsidR="00453780" w:rsidRPr="00A91098" w:rsidRDefault="001B4A36" w:rsidP="001757A0">
      <w:pPr>
        <w:pStyle w:val="Normlnweb"/>
        <w:numPr>
          <w:ilvl w:val="0"/>
          <w:numId w:val="11"/>
        </w:numPr>
        <w:spacing w:line="276" w:lineRule="auto"/>
        <w:jc w:val="both"/>
      </w:pPr>
      <w:r>
        <w:t>Všichni pracovníci</w:t>
      </w:r>
      <w:r w:rsidR="008440D7" w:rsidRPr="00A91098">
        <w:t xml:space="preserve"> mateřské školy jsou povinni důsledně dbát a využívat techni</w:t>
      </w:r>
      <w:r w:rsidR="00774B2C" w:rsidRPr="00A91098">
        <w:t>cké a jiné prostředky chránící</w:t>
      </w:r>
      <w:r w:rsidR="00453780" w:rsidRPr="00A91098">
        <w:t xml:space="preserve"> bezpečnost budov (uzavírání, zamykání, kódování, apod.) </w:t>
      </w:r>
    </w:p>
    <w:p w:rsidR="00453780" w:rsidRDefault="001B4A36" w:rsidP="001757A0">
      <w:pPr>
        <w:pStyle w:val="Normlnweb"/>
        <w:numPr>
          <w:ilvl w:val="0"/>
          <w:numId w:val="11"/>
        </w:numPr>
        <w:spacing w:line="276" w:lineRule="auto"/>
        <w:jc w:val="both"/>
      </w:pPr>
      <w:r>
        <w:t>Všichni pracovníci</w:t>
      </w:r>
      <w:r w:rsidR="00453780" w:rsidRPr="00A91098">
        <w:t xml:space="preserve"> mateřské školy jsou povinni urychleně informovat ředitelku mateřské školy</w:t>
      </w:r>
      <w:r w:rsidR="00453780" w:rsidRPr="00A91098">
        <w:br/>
        <w:t xml:space="preserve"> ( v případě okamžité nutnosti – složky integrovaného záchranného systému.) o vzniku mimořádných událostí.</w:t>
      </w:r>
    </w:p>
    <w:p w:rsidR="00A00947" w:rsidRPr="00A91098" w:rsidRDefault="00A00947" w:rsidP="00A00947">
      <w:pPr>
        <w:pStyle w:val="Normlnweb"/>
        <w:spacing w:line="276" w:lineRule="auto"/>
        <w:ind w:left="720"/>
        <w:jc w:val="both"/>
      </w:pPr>
    </w:p>
    <w:p w:rsidR="00453780" w:rsidRPr="00A91098" w:rsidRDefault="008864D8" w:rsidP="00A91098">
      <w:pPr>
        <w:pStyle w:val="Normlnweb"/>
        <w:spacing w:line="276" w:lineRule="auto"/>
        <w:ind w:left="1428" w:firstLine="696"/>
        <w:jc w:val="both"/>
        <w:rPr>
          <w:b/>
          <w:i/>
        </w:rPr>
      </w:pPr>
      <w:r w:rsidRPr="00A91098">
        <w:rPr>
          <w:b/>
          <w:i/>
        </w:rPr>
        <w:lastRenderedPageBreak/>
        <w:t>Opatření při úrazu dítěte</w:t>
      </w:r>
      <w:r w:rsidR="00453780" w:rsidRPr="00A91098">
        <w:rPr>
          <w:b/>
          <w:i/>
        </w:rPr>
        <w:t>:</w:t>
      </w:r>
    </w:p>
    <w:p w:rsidR="00453780" w:rsidRPr="00A91098" w:rsidRDefault="00453780" w:rsidP="001B4A36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 xml:space="preserve">Každý úraz či nehodu, k níž dojde během vzdělávání v areálu MŠ či akci MŠ mimo areál jsou děti povinni ohlásit bez odkladu </w:t>
      </w:r>
      <w:r w:rsidR="001B4A36">
        <w:t>učitelce mateřské školy, případně jinému pracovníkovi</w:t>
      </w:r>
      <w:r w:rsidRPr="00A91098">
        <w:t xml:space="preserve"> školy.</w:t>
      </w:r>
    </w:p>
    <w:p w:rsidR="00453780" w:rsidRPr="00A91098" w:rsidRDefault="001B4A36" w:rsidP="001757A0">
      <w:pPr>
        <w:pStyle w:val="Normlnweb"/>
        <w:numPr>
          <w:ilvl w:val="0"/>
          <w:numId w:val="11"/>
        </w:numPr>
        <w:spacing w:line="276" w:lineRule="auto"/>
        <w:jc w:val="both"/>
      </w:pPr>
      <w:r>
        <w:t>Při úrazu učitelka mateřské školy nebo pracovník mateřské školy</w:t>
      </w:r>
      <w:r w:rsidR="00453780" w:rsidRPr="00A91098">
        <w:t xml:space="preserve"> nejprve zjistí zranění, případně konzultuje závažnost se zdravotníkem školy. Ihned informuje ředitelku MŠ a zavolá lékařskou záchrannou službu, případně zajistí doprovod dítěte </w:t>
      </w:r>
      <w:r>
        <w:t>pracovníkem</w:t>
      </w:r>
      <w:r w:rsidR="00453780" w:rsidRPr="00A91098">
        <w:t xml:space="preserve"> školy k lékaři. Oznámí skutečnost bez odkladu zákonným zástupcům dítěte. Provede zápis do knihy školních úrazů.</w:t>
      </w:r>
    </w:p>
    <w:p w:rsidR="00640C0E" w:rsidRPr="00A91098" w:rsidRDefault="00640C0E" w:rsidP="00A91098">
      <w:pPr>
        <w:pStyle w:val="Normlnweb"/>
        <w:spacing w:line="276" w:lineRule="auto"/>
        <w:ind w:left="1413"/>
        <w:jc w:val="both"/>
        <w:rPr>
          <w:b/>
          <w:i/>
        </w:rPr>
      </w:pPr>
      <w:r w:rsidRPr="00A91098">
        <w:rPr>
          <w:b/>
          <w:i/>
        </w:rPr>
        <w:t>Zajištění bezpečnosti a režim při akcích mimo mateřskou školu</w:t>
      </w:r>
    </w:p>
    <w:p w:rsidR="00640C0E" w:rsidRPr="00A91098" w:rsidRDefault="00640C0E" w:rsidP="001757A0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>Pokud mateřská škola organizuje a pořádá výlety, exkurze, kulturní akce, besídky apod. pro děti, informuje o tomto prostřednictvím písemného upozornění na nástěnkách nebo prostřednictvím webových stránek.</w:t>
      </w:r>
    </w:p>
    <w:p w:rsidR="00640C0E" w:rsidRPr="00A91098" w:rsidRDefault="00640C0E" w:rsidP="001757A0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>K zajištění bezpečnosti dětí při pobytu mimo místo, kde se uskutečňuje vzdělávání, stanoví ředitelka počet</w:t>
      </w:r>
      <w:r w:rsidR="001B4A36">
        <w:t xml:space="preserve"> učitelů a</w:t>
      </w:r>
      <w:r w:rsidRPr="00A91098">
        <w:t xml:space="preserve"> pedagogických pracovníků tak, aby připadlo na jednoho pedagogického pracovníka nejvýše 20 dětí. </w:t>
      </w:r>
    </w:p>
    <w:p w:rsidR="00640C0E" w:rsidRPr="00A91098" w:rsidRDefault="00640C0E" w:rsidP="001757A0">
      <w:pPr>
        <w:pStyle w:val="Normlnweb"/>
        <w:numPr>
          <w:ilvl w:val="0"/>
          <w:numId w:val="11"/>
        </w:numPr>
        <w:spacing w:line="276" w:lineRule="auto"/>
        <w:jc w:val="both"/>
      </w:pPr>
      <w:r w:rsidRPr="00A91098">
        <w:t>Při zvýšení počtu dětí při specifických činnostech (např. sportovní činnosti nebo při pobytu dětí v prostředí náročném na bezpečnost) určí ředitelka mateřské školy k za</w:t>
      </w:r>
      <w:r w:rsidR="001B4A36">
        <w:t>jištění bezpečnosti dětí další učitelku nebo</w:t>
      </w:r>
      <w:r w:rsidRPr="00A91098">
        <w:t xml:space="preserve"> pedagogického pracovníka, nebo v případě nutnosti jinou zletilou osobu, která je způsobilá k právním úkonům a která je v pracovně právním vztahu k právnické osobě, která vykonává činnost mateřské školy.</w:t>
      </w:r>
    </w:p>
    <w:p w:rsidR="00B224EE" w:rsidRPr="00A00947" w:rsidRDefault="00640C0E" w:rsidP="00A91098">
      <w:pPr>
        <w:pStyle w:val="Normlnweb"/>
        <w:numPr>
          <w:ilvl w:val="0"/>
          <w:numId w:val="11"/>
        </w:numPr>
        <w:spacing w:line="276" w:lineRule="auto"/>
        <w:jc w:val="both"/>
        <w:rPr>
          <w:b/>
        </w:rPr>
      </w:pPr>
      <w:r w:rsidRPr="00A91098">
        <w:t xml:space="preserve">Při zajišťování zotavovacích pobytů, případně výletů pro děti, určí ředitelka mateřské školy počet </w:t>
      </w:r>
      <w:r w:rsidR="001B4A36">
        <w:t xml:space="preserve">učitelek a </w:t>
      </w:r>
      <w:r w:rsidRPr="00A91098">
        <w:t>pedagogických pracovníků tak, aby byla zajištěna výchova dětí, jejich bezpečnost a ochrana zdraví.</w:t>
      </w:r>
    </w:p>
    <w:p w:rsidR="000441A0" w:rsidRPr="00A91098" w:rsidRDefault="00640C0E" w:rsidP="00A91098">
      <w:pPr>
        <w:pStyle w:val="Normlnweb"/>
        <w:spacing w:line="276" w:lineRule="auto"/>
        <w:jc w:val="both"/>
        <w:rPr>
          <w:b/>
        </w:rPr>
      </w:pPr>
      <w:r w:rsidRPr="00A91098">
        <w:t>Článek XVI</w:t>
      </w:r>
      <w:r w:rsidR="00A91098" w:rsidRPr="00A91098">
        <w:t>II</w:t>
      </w:r>
      <w:r w:rsidRPr="00A91098">
        <w:tab/>
      </w:r>
      <w:r w:rsidRPr="00A91098">
        <w:tab/>
      </w:r>
      <w:r w:rsidR="000441A0" w:rsidRPr="00A91098">
        <w:rPr>
          <w:b/>
        </w:rPr>
        <w:t xml:space="preserve">Ochrana před sociálně patologickými jevy a před projevy diskriminace, </w:t>
      </w:r>
      <w:r w:rsidR="00320B3D" w:rsidRPr="00A91098">
        <w:rPr>
          <w:b/>
        </w:rPr>
        <w:br/>
      </w:r>
      <w:r w:rsidRPr="00A91098">
        <w:rPr>
          <w:b/>
        </w:rPr>
        <w:t xml:space="preserve">                                    </w:t>
      </w:r>
      <w:r w:rsidR="000441A0" w:rsidRPr="00A91098">
        <w:rPr>
          <w:b/>
        </w:rPr>
        <w:t>nepřátelství nebo násilí</w:t>
      </w:r>
    </w:p>
    <w:p w:rsidR="003A4AFE" w:rsidRPr="00A91098" w:rsidRDefault="000441A0" w:rsidP="001757A0">
      <w:pPr>
        <w:pStyle w:val="Normlnweb"/>
        <w:numPr>
          <w:ilvl w:val="0"/>
          <w:numId w:val="12"/>
        </w:numPr>
        <w:spacing w:line="276" w:lineRule="auto"/>
        <w:jc w:val="both"/>
      </w:pPr>
      <w:r w:rsidRPr="00A91098">
        <w:t>Důležitým prvkem ochrany je výchovně vzdělávací působení na děti za</w:t>
      </w:r>
      <w:r w:rsidR="003A4AFE" w:rsidRPr="00A91098">
        <w:t>měřené na ochranu před sociálně patologickými jevy. Děti jsou věku přiměřenou formou a schopnostem vedeny k pochopen</w:t>
      </w:r>
      <w:r w:rsidR="00C831BB" w:rsidRPr="00A91098">
        <w:t xml:space="preserve">í </w:t>
      </w:r>
      <w:r w:rsidR="008864D8" w:rsidRPr="00A91098">
        <w:br/>
      </w:r>
      <w:r w:rsidR="00C831BB" w:rsidRPr="00A91098">
        <w:t>a porozumění této problematiky</w:t>
      </w:r>
      <w:r w:rsidR="003A4AFE" w:rsidRPr="00A91098">
        <w:t xml:space="preserve">. </w:t>
      </w:r>
      <w:r w:rsidRPr="00A91098">
        <w:t>Oblasti této problematiky jsou zaměřené na pochopení a možnou prev</w:t>
      </w:r>
      <w:r w:rsidR="003A4AFE" w:rsidRPr="00A91098">
        <w:t xml:space="preserve">enci (např. chování k neznámým </w:t>
      </w:r>
      <w:r w:rsidRPr="00A91098">
        <w:t>lidem, věcem, vlivy návykových látek, virtuální závislosti</w:t>
      </w:r>
      <w:r w:rsidR="00774B2C" w:rsidRPr="00A91098">
        <w:t>, násilného</w:t>
      </w:r>
      <w:r w:rsidR="003A4AFE" w:rsidRPr="00A91098">
        <w:t xml:space="preserve"> chování, vandalismu,</w:t>
      </w:r>
      <w:r w:rsidRPr="00A91098">
        <w:t xml:space="preserve"> apod.).</w:t>
      </w:r>
    </w:p>
    <w:p w:rsidR="00E72424" w:rsidRPr="00A91098" w:rsidRDefault="00E72424" w:rsidP="001757A0">
      <w:pPr>
        <w:pStyle w:val="Normlnweb"/>
        <w:numPr>
          <w:ilvl w:val="0"/>
          <w:numId w:val="12"/>
        </w:numPr>
        <w:spacing w:line="276" w:lineRule="auto"/>
        <w:jc w:val="both"/>
      </w:pPr>
      <w:r w:rsidRPr="00A91098">
        <w:t xml:space="preserve">Všichni </w:t>
      </w:r>
      <w:r w:rsidR="001B4A36">
        <w:t>pracovníci</w:t>
      </w:r>
      <w:r w:rsidRPr="00A91098">
        <w:t xml:space="preserve"> mateřské školy i zákonní zástupci dětí docházejících do MŠ</w:t>
      </w:r>
      <w:r w:rsidR="001B4A36">
        <w:t xml:space="preserve"> </w:t>
      </w:r>
      <w:r w:rsidRPr="00A91098">
        <w:t>mají povinnost</w:t>
      </w:r>
      <w:r w:rsidR="001B4A36">
        <w:t xml:space="preserve"> </w:t>
      </w:r>
      <w:r w:rsidRPr="00A91098">
        <w:t xml:space="preserve">chránit děti všemi dostupnými prostředky před rizikovými typy chování (projevy psychického, slovního </w:t>
      </w:r>
      <w:r w:rsidR="001B4A36">
        <w:br/>
      </w:r>
      <w:r w:rsidRPr="00A91098">
        <w:t>i fyzického násilí, případné šikany a to v různých rovinách i směrech (pedagog – dítě, zákonný zástupce – pedagog, zákonný zástupce – dítě</w:t>
      </w:r>
      <w:r w:rsidR="008864D8" w:rsidRPr="00A91098">
        <w:t>, apod.</w:t>
      </w:r>
      <w:r w:rsidRPr="00A91098">
        <w:t xml:space="preserve">). Je zakázáno vyjadřovat se proti druhým osobám hrubě </w:t>
      </w:r>
      <w:r w:rsidR="001B4A36">
        <w:br/>
      </w:r>
      <w:r w:rsidRPr="00A91098">
        <w:t>a násilně a narušovat tím klima a chod mateřské školy. Tyto narušení budou důvodem ukončení docházky dítěte do mateřské školy.</w:t>
      </w:r>
    </w:p>
    <w:p w:rsidR="000441A0" w:rsidRPr="00A91098" w:rsidRDefault="000441A0" w:rsidP="001757A0">
      <w:pPr>
        <w:pStyle w:val="Normlnweb"/>
        <w:numPr>
          <w:ilvl w:val="0"/>
          <w:numId w:val="12"/>
        </w:numPr>
        <w:spacing w:line="276" w:lineRule="auto"/>
        <w:jc w:val="both"/>
      </w:pPr>
      <w:r w:rsidRPr="00A91098">
        <w:t xml:space="preserve">Vzdělávací nabídka </w:t>
      </w:r>
      <w:r w:rsidR="003A4AFE" w:rsidRPr="00A91098">
        <w:t xml:space="preserve">je </w:t>
      </w:r>
      <w:r w:rsidR="00774B2C" w:rsidRPr="00A91098">
        <w:t>vedena</w:t>
      </w:r>
      <w:r w:rsidRPr="00A91098">
        <w:t xml:space="preserve"> k vytváření návyků zdravého životního stylu; vytváření otevřeného, komunikativního a přátelského prostředí; vytváření společných pravidel soužití; řešení problémových situací (dramatizací, </w:t>
      </w:r>
      <w:r w:rsidR="00C831BB" w:rsidRPr="00A91098">
        <w:t xml:space="preserve">příběhem, </w:t>
      </w:r>
      <w:r w:rsidRPr="00A91098">
        <w:t>rozhovorem, apod.); spolupráce s odborníky a institucemi (záchranné složky apod.).</w:t>
      </w:r>
    </w:p>
    <w:p w:rsidR="003A4AFE" w:rsidRPr="00A91098" w:rsidRDefault="001465EA" w:rsidP="001757A0">
      <w:pPr>
        <w:pStyle w:val="Normlnweb"/>
        <w:numPr>
          <w:ilvl w:val="0"/>
          <w:numId w:val="12"/>
        </w:numPr>
        <w:spacing w:line="276" w:lineRule="auto"/>
        <w:jc w:val="both"/>
      </w:pPr>
      <w:r w:rsidRPr="00A91098">
        <w:t>V rámci prevence před projevy diskriminac</w:t>
      </w:r>
      <w:r w:rsidR="00C831BB" w:rsidRPr="00A91098">
        <w:t>e, nepřátelství a násilí provádějí</w:t>
      </w:r>
      <w:r w:rsidRPr="00A91098">
        <w:t xml:space="preserve"> </w:t>
      </w:r>
      <w:r w:rsidR="001B4A36">
        <w:t xml:space="preserve">učitelky mateřské školy </w:t>
      </w:r>
      <w:r w:rsidR="001B4A36">
        <w:br/>
        <w:t xml:space="preserve">i </w:t>
      </w:r>
      <w:r w:rsidRPr="00A91098">
        <w:t xml:space="preserve">pedagogičtí pracovníci mateřské školy monitoring a screening vztahů </w:t>
      </w:r>
      <w:r w:rsidR="0074157D" w:rsidRPr="00A91098">
        <w:t>mezi dětmi v</w:t>
      </w:r>
      <w:r w:rsidRPr="00A91098">
        <w:t xml:space="preserve"> kolektivech </w:t>
      </w:r>
      <w:r w:rsidRPr="00A91098">
        <w:lastRenderedPageBreak/>
        <w:t>s cílem řešit případné deformující vztahy mezi dětmi již</w:t>
      </w:r>
      <w:r w:rsidR="00774B2C" w:rsidRPr="00A91098">
        <w:t xml:space="preserve"> v</w:t>
      </w:r>
      <w:r w:rsidRPr="00A91098">
        <w:t xml:space="preserve"> jejich počátcích a to ve spolupráci se zákonnými zástupci, případně za pomoci školských poradenských zařízení.</w:t>
      </w:r>
    </w:p>
    <w:p w:rsidR="00194E84" w:rsidRPr="00A91098" w:rsidRDefault="001465EA" w:rsidP="001757A0">
      <w:pPr>
        <w:pStyle w:val="Normlnweb"/>
        <w:numPr>
          <w:ilvl w:val="0"/>
          <w:numId w:val="12"/>
        </w:numPr>
        <w:spacing w:line="276" w:lineRule="auto"/>
        <w:jc w:val="both"/>
      </w:pPr>
      <w:r w:rsidRPr="00A91098">
        <w:t>Důležitým prvkem prevence v této oblasti je i vytvoření příznivého sociálního klimatu mezi dětmi navzájem, mezi dětmi a pedagogickými pracovníky a mezi pedagogickými pracovníky a zákonnými zástupci.</w:t>
      </w:r>
    </w:p>
    <w:p w:rsidR="008878CB" w:rsidRPr="00A91098" w:rsidRDefault="00A91098" w:rsidP="00A91098">
      <w:pPr>
        <w:pStyle w:val="Normlnweb"/>
        <w:spacing w:line="276" w:lineRule="auto"/>
        <w:jc w:val="both"/>
        <w:rPr>
          <w:b/>
        </w:rPr>
      </w:pPr>
      <w:r w:rsidRPr="00A91098">
        <w:t>ČLÁNEK XIX</w:t>
      </w:r>
      <w:r w:rsidR="008878CB" w:rsidRPr="00A91098">
        <w:tab/>
      </w:r>
      <w:r w:rsidR="008878CB" w:rsidRPr="00A91098">
        <w:tab/>
      </w:r>
      <w:r w:rsidR="008878CB" w:rsidRPr="00A91098">
        <w:rPr>
          <w:b/>
        </w:rPr>
        <w:t>Co děti do mateřské školy potřebují</w:t>
      </w:r>
    </w:p>
    <w:p w:rsidR="00F438B4" w:rsidRPr="00A91098" w:rsidRDefault="00342C36" w:rsidP="001757A0">
      <w:pPr>
        <w:pStyle w:val="Normlnweb"/>
        <w:numPr>
          <w:ilvl w:val="0"/>
          <w:numId w:val="14"/>
        </w:numPr>
        <w:spacing w:line="276" w:lineRule="auto"/>
        <w:jc w:val="both"/>
      </w:pPr>
      <w:r w:rsidRPr="00A91098">
        <w:t>Pohodlné oblečení do vnitřních prostor (tepláky, tričko</w:t>
      </w:r>
      <w:r w:rsidR="00C831BB" w:rsidRPr="00A91098">
        <w:t>, apod.</w:t>
      </w:r>
      <w:r w:rsidRPr="00A91098">
        <w:t>).</w:t>
      </w:r>
    </w:p>
    <w:p w:rsidR="00342C36" w:rsidRPr="00A91098" w:rsidRDefault="00342C36" w:rsidP="001757A0">
      <w:pPr>
        <w:pStyle w:val="Normlnweb"/>
        <w:numPr>
          <w:ilvl w:val="0"/>
          <w:numId w:val="14"/>
        </w:numPr>
        <w:spacing w:line="276" w:lineRule="auto"/>
        <w:jc w:val="both"/>
      </w:pPr>
      <w:r w:rsidRPr="00A91098">
        <w:t xml:space="preserve">Převlečení na zahradu MŠ </w:t>
      </w:r>
      <w:r w:rsidR="00C831BB" w:rsidRPr="00A91098">
        <w:t>(</w:t>
      </w:r>
      <w:r w:rsidRPr="00A91098">
        <w:t>teplá</w:t>
      </w:r>
      <w:r w:rsidR="00C831BB" w:rsidRPr="00A91098">
        <w:t>ky, kraťasy, apod.</w:t>
      </w:r>
      <w:r w:rsidRPr="00A91098">
        <w:t>).</w:t>
      </w:r>
      <w:r w:rsidR="00C831BB" w:rsidRPr="00A91098">
        <w:t xml:space="preserve"> Z hygienických důvodů se děti převlékají </w:t>
      </w:r>
      <w:r w:rsidR="00C831BB" w:rsidRPr="00A91098">
        <w:br/>
      </w:r>
      <w:r w:rsidR="00BE7F68" w:rsidRPr="00A91098">
        <w:t>do jiného oblečení</w:t>
      </w:r>
      <w:r w:rsidR="00B920E6" w:rsidRPr="00A91098">
        <w:t>, než ve kterém jsou v interiéru MŠ</w:t>
      </w:r>
      <w:r w:rsidR="00C831BB" w:rsidRPr="00A91098">
        <w:t>.</w:t>
      </w:r>
    </w:p>
    <w:p w:rsidR="00342C36" w:rsidRPr="00A91098" w:rsidRDefault="00342C36" w:rsidP="001757A0">
      <w:pPr>
        <w:pStyle w:val="Normlnweb"/>
        <w:numPr>
          <w:ilvl w:val="0"/>
          <w:numId w:val="14"/>
        </w:numPr>
        <w:spacing w:line="276" w:lineRule="auto"/>
        <w:jc w:val="both"/>
      </w:pPr>
      <w:r w:rsidRPr="00A91098">
        <w:t>Pohodlné pevné papuče</w:t>
      </w:r>
      <w:r w:rsidR="0074157D" w:rsidRPr="00A91098">
        <w:t xml:space="preserve"> (pevná pata).</w:t>
      </w:r>
    </w:p>
    <w:p w:rsidR="00342C36" w:rsidRPr="00A91098" w:rsidRDefault="00342C36" w:rsidP="001757A0">
      <w:pPr>
        <w:pStyle w:val="Normlnweb"/>
        <w:numPr>
          <w:ilvl w:val="0"/>
          <w:numId w:val="14"/>
        </w:numPr>
        <w:spacing w:line="276" w:lineRule="auto"/>
        <w:jc w:val="both"/>
      </w:pPr>
      <w:r w:rsidRPr="00A91098">
        <w:t xml:space="preserve">Náhradní oblečení (spodní prádlo, tepláky, triko, ponožky, apod.) v igelitové tašce uložené </w:t>
      </w:r>
      <w:r w:rsidRPr="00A91098">
        <w:br/>
        <w:t>ve skříňce v šatně. Dětem sloužení k převlečení dle potřeb</w:t>
      </w:r>
      <w:r w:rsidR="004E24D0" w:rsidRPr="00A91098">
        <w:t xml:space="preserve"> (ušpinění, polití, apod.)</w:t>
      </w:r>
      <w:r w:rsidRPr="00A91098">
        <w:t>.</w:t>
      </w:r>
    </w:p>
    <w:p w:rsidR="00342C36" w:rsidRPr="00A91098" w:rsidRDefault="00342C36" w:rsidP="001757A0">
      <w:pPr>
        <w:pStyle w:val="Normlnweb"/>
        <w:numPr>
          <w:ilvl w:val="0"/>
          <w:numId w:val="14"/>
        </w:numPr>
        <w:spacing w:line="276" w:lineRule="auto"/>
        <w:jc w:val="both"/>
      </w:pPr>
      <w:r w:rsidRPr="00A91098">
        <w:t>Pyžamo – mění se 1x za 2 týdny.</w:t>
      </w:r>
    </w:p>
    <w:p w:rsidR="00342C36" w:rsidRPr="00A91098" w:rsidRDefault="00342C36" w:rsidP="001757A0">
      <w:pPr>
        <w:pStyle w:val="Normlnweb"/>
        <w:numPr>
          <w:ilvl w:val="0"/>
          <w:numId w:val="14"/>
        </w:numPr>
        <w:spacing w:line="276" w:lineRule="auto"/>
        <w:jc w:val="both"/>
      </w:pPr>
      <w:r w:rsidRPr="00A91098">
        <w:t>Vhodné je oblečení označit (značka fixem, apod.) a seznámit dítě s touto značkou – lépe si oblečení pozná a předchází se tímto případné záměně.</w:t>
      </w:r>
    </w:p>
    <w:p w:rsidR="00194E84" w:rsidRPr="00A91098" w:rsidRDefault="004E24D0" w:rsidP="001757A0">
      <w:pPr>
        <w:pStyle w:val="Normlnweb"/>
        <w:numPr>
          <w:ilvl w:val="0"/>
          <w:numId w:val="14"/>
        </w:numPr>
        <w:spacing w:line="276" w:lineRule="auto"/>
        <w:jc w:val="both"/>
      </w:pPr>
      <w:r w:rsidRPr="00A91098">
        <w:t xml:space="preserve">Oblečení přiměřené venkovnímu počasí, volba oblečení k pohodlnému </w:t>
      </w:r>
      <w:r w:rsidR="00C831BB" w:rsidRPr="00A91098">
        <w:t>pohybu,</w:t>
      </w:r>
      <w:r w:rsidRPr="00A91098">
        <w:t xml:space="preserve"> hře </w:t>
      </w:r>
      <w:r w:rsidR="00C831BB" w:rsidRPr="00A91098">
        <w:t xml:space="preserve">a možnému ušpinění </w:t>
      </w:r>
      <w:r w:rsidRPr="00A91098">
        <w:t>dětí</w:t>
      </w:r>
      <w:r w:rsidR="00C831BB" w:rsidRPr="00A91098">
        <w:t xml:space="preserve"> při aktivitách v MŠ</w:t>
      </w:r>
      <w:r w:rsidRPr="00A91098">
        <w:t>.</w:t>
      </w:r>
      <w:r w:rsidR="00C831BB" w:rsidRPr="00A91098">
        <w:t xml:space="preserve"> </w:t>
      </w:r>
    </w:p>
    <w:p w:rsidR="000441A0" w:rsidRPr="00A91098" w:rsidRDefault="00067F16" w:rsidP="00A91098">
      <w:pPr>
        <w:pStyle w:val="Normlnweb"/>
        <w:spacing w:line="276" w:lineRule="auto"/>
        <w:jc w:val="both"/>
        <w:rPr>
          <w:b/>
        </w:rPr>
      </w:pPr>
      <w:r w:rsidRPr="00A91098">
        <w:rPr>
          <w:b/>
        </w:rPr>
        <w:tab/>
      </w:r>
      <w:r w:rsidR="000441A0" w:rsidRPr="00A91098">
        <w:rPr>
          <w:b/>
        </w:rPr>
        <w:t>Závěrečná ustanovení</w:t>
      </w:r>
    </w:p>
    <w:p w:rsidR="000441A0" w:rsidRPr="00A91098" w:rsidRDefault="000441A0" w:rsidP="00A91098">
      <w:pPr>
        <w:pStyle w:val="Normlnweb"/>
        <w:spacing w:line="276" w:lineRule="auto"/>
        <w:ind w:left="708"/>
        <w:jc w:val="both"/>
      </w:pPr>
      <w:r w:rsidRPr="00A91098">
        <w:t xml:space="preserve">Tento školní řád vydala </w:t>
      </w:r>
      <w:r w:rsidR="002D31F7" w:rsidRPr="00A91098">
        <w:t>ředitelka mateřské školy dne</w:t>
      </w:r>
      <w:r w:rsidR="0060658C" w:rsidRPr="00A91098">
        <w:t xml:space="preserve"> </w:t>
      </w:r>
      <w:r w:rsidR="004963BE" w:rsidRPr="00A91098">
        <w:t>14</w:t>
      </w:r>
      <w:r w:rsidR="000753C7" w:rsidRPr="00A91098">
        <w:t>.8</w:t>
      </w:r>
      <w:r w:rsidR="002D31F7" w:rsidRPr="00A91098">
        <w:t>.</w:t>
      </w:r>
      <w:r w:rsidR="004963BE" w:rsidRPr="00A91098">
        <w:t>2017.</w:t>
      </w:r>
    </w:p>
    <w:p w:rsidR="00B224EE" w:rsidRPr="00A91098" w:rsidRDefault="00B224EE" w:rsidP="00A91098">
      <w:pPr>
        <w:pStyle w:val="Normlnweb"/>
        <w:spacing w:line="276" w:lineRule="auto"/>
        <w:ind w:left="708"/>
        <w:jc w:val="both"/>
      </w:pPr>
      <w:r w:rsidRPr="00A91098">
        <w:t>Školní řád může b</w:t>
      </w:r>
      <w:r w:rsidR="000753C7" w:rsidRPr="00A91098">
        <w:t>ýt doplněn o dodatky a změn</w:t>
      </w:r>
      <w:r w:rsidR="009E3686">
        <w:t>ami</w:t>
      </w:r>
      <w:r w:rsidR="000753C7" w:rsidRPr="00A91098">
        <w:t xml:space="preserve"> a to písemnou formou a před nabytím jejich účinnosti o nich budou informováni zaměstnanci mateřské školy a zákonní zástupci dětí.</w:t>
      </w:r>
    </w:p>
    <w:p w:rsidR="00D14688" w:rsidRPr="00A91098" w:rsidRDefault="000441A0" w:rsidP="00A91098">
      <w:pPr>
        <w:pStyle w:val="Normlnweb"/>
        <w:spacing w:line="276" w:lineRule="auto"/>
        <w:ind w:left="708"/>
        <w:jc w:val="both"/>
      </w:pPr>
      <w:r w:rsidRPr="00A91098">
        <w:t>Tento škol</w:t>
      </w:r>
      <w:r w:rsidR="000753C7" w:rsidRPr="00A91098">
        <w:t>n</w:t>
      </w:r>
      <w:r w:rsidR="005D0F7B" w:rsidRPr="00A91098">
        <w:t>í řád nabývá účinnosti dnem 1.9</w:t>
      </w:r>
      <w:r w:rsidR="002D31F7" w:rsidRPr="00A91098">
        <w:t>.</w:t>
      </w:r>
      <w:r w:rsidR="004963BE" w:rsidRPr="00A91098">
        <w:t>2017</w:t>
      </w:r>
      <w:r w:rsidRPr="00A91098">
        <w:t xml:space="preserve">. </w:t>
      </w:r>
    </w:p>
    <w:p w:rsidR="000753C7" w:rsidRPr="00A91098" w:rsidRDefault="000753C7" w:rsidP="00A91098">
      <w:pPr>
        <w:pStyle w:val="Normlnweb"/>
        <w:spacing w:line="276" w:lineRule="auto"/>
        <w:ind w:left="708"/>
        <w:jc w:val="both"/>
      </w:pPr>
      <w:r w:rsidRPr="00A91098">
        <w:t>Zaměstnavatel</w:t>
      </w:r>
      <w:r w:rsidR="001B4A36">
        <w:t xml:space="preserve"> zabezpečí seznámení pracovníků</w:t>
      </w:r>
      <w:r w:rsidRPr="00A91098">
        <w:t xml:space="preserve"> a zákonných zástupců se školním řádem.</w:t>
      </w:r>
    </w:p>
    <w:p w:rsidR="00B224EE" w:rsidRPr="00A91098" w:rsidRDefault="00B224EE" w:rsidP="00A91098">
      <w:pPr>
        <w:pStyle w:val="Normlnweb"/>
        <w:spacing w:line="276" w:lineRule="auto"/>
        <w:ind w:left="708"/>
        <w:jc w:val="both"/>
      </w:pPr>
    </w:p>
    <w:p w:rsidR="00B224EE" w:rsidRPr="00A91098" w:rsidRDefault="00B224EE" w:rsidP="00A91098">
      <w:pPr>
        <w:pStyle w:val="Normlnweb"/>
        <w:spacing w:line="276" w:lineRule="auto"/>
        <w:ind w:left="708"/>
        <w:jc w:val="both"/>
      </w:pPr>
    </w:p>
    <w:p w:rsidR="000A2748" w:rsidRPr="00A91098" w:rsidRDefault="004963BE" w:rsidP="00A91098">
      <w:pPr>
        <w:pStyle w:val="Normlnweb"/>
        <w:spacing w:line="276" w:lineRule="auto"/>
        <w:jc w:val="both"/>
      </w:pPr>
      <w:r w:rsidRPr="00A91098">
        <w:t>V Olomouci dne 14.8.2017</w:t>
      </w:r>
      <w:r w:rsidR="000441A0" w:rsidRPr="00A91098">
        <w:tab/>
        <w:t xml:space="preserve">            </w:t>
      </w:r>
      <w:r w:rsidR="000441A0" w:rsidRPr="00A91098">
        <w:tab/>
        <w:t xml:space="preserve">   </w:t>
      </w:r>
    </w:p>
    <w:p w:rsidR="000441A0" w:rsidRPr="00A91098" w:rsidRDefault="000441A0" w:rsidP="00A91098">
      <w:pPr>
        <w:pStyle w:val="Normlnweb"/>
        <w:spacing w:line="276" w:lineRule="auto"/>
        <w:ind w:left="4248" w:firstLine="708"/>
        <w:jc w:val="both"/>
      </w:pPr>
      <w:r w:rsidRPr="00A91098">
        <w:t xml:space="preserve">  ……………………………………</w:t>
      </w:r>
      <w:r w:rsidR="0060658C" w:rsidRPr="00A91098">
        <w:t>……..</w:t>
      </w:r>
    </w:p>
    <w:p w:rsidR="000441A0" w:rsidRPr="00A91098" w:rsidRDefault="000441A0" w:rsidP="00A91098">
      <w:pPr>
        <w:pStyle w:val="Normlnweb"/>
        <w:spacing w:line="276" w:lineRule="auto"/>
        <w:ind w:left="708"/>
        <w:jc w:val="both"/>
      </w:pPr>
      <w:r w:rsidRPr="00A91098">
        <w:t xml:space="preserve">                                                        </w:t>
      </w:r>
      <w:r w:rsidR="0060658C" w:rsidRPr="00A91098">
        <w:t xml:space="preserve">      </w:t>
      </w:r>
      <w:r w:rsidR="0060658C" w:rsidRPr="00A91098">
        <w:tab/>
      </w:r>
      <w:r w:rsidR="0060658C" w:rsidRPr="00A91098">
        <w:tab/>
        <w:t>Mgr. Hana Schmidtová, řed. MŠ</w:t>
      </w:r>
    </w:p>
    <w:p w:rsidR="00B224EE" w:rsidRPr="00A91098" w:rsidRDefault="00B224EE" w:rsidP="00A91098">
      <w:pPr>
        <w:pStyle w:val="Normlnweb"/>
        <w:spacing w:line="276" w:lineRule="auto"/>
        <w:ind w:left="708"/>
        <w:jc w:val="both"/>
      </w:pPr>
    </w:p>
    <w:p w:rsidR="00E551D4" w:rsidRPr="00A91098" w:rsidRDefault="00E551D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194E84" w:rsidRPr="00A91098" w:rsidRDefault="00194E84" w:rsidP="00A91098">
      <w:pPr>
        <w:pStyle w:val="Normlnweb"/>
        <w:spacing w:line="276" w:lineRule="auto"/>
        <w:ind w:left="708"/>
        <w:jc w:val="both"/>
      </w:pPr>
    </w:p>
    <w:p w:rsidR="00B224EE" w:rsidRPr="00A91098" w:rsidRDefault="00B224EE" w:rsidP="00A91098">
      <w:pPr>
        <w:pStyle w:val="Normlnweb"/>
        <w:spacing w:line="276" w:lineRule="auto"/>
        <w:ind w:left="2124" w:hanging="2124"/>
        <w:jc w:val="both"/>
        <w:rPr>
          <w:b/>
        </w:rPr>
      </w:pPr>
      <w:r w:rsidRPr="00A91098">
        <w:t>Příloha č. 1</w:t>
      </w:r>
      <w:r w:rsidRPr="00A91098">
        <w:tab/>
      </w:r>
      <w:r w:rsidRPr="00A91098">
        <w:rPr>
          <w:b/>
        </w:rPr>
        <w:t>Upřesňující podmínky pro přebírání dětí od zákonných zástupců ke vzdělávání v mateřské škole a pro jejich předávání zákonným zástupcům po ukončení vzdělávání</w:t>
      </w:r>
    </w:p>
    <w:p w:rsidR="00B224EE" w:rsidRPr="00A91098" w:rsidRDefault="00B224EE" w:rsidP="001757A0">
      <w:pPr>
        <w:pStyle w:val="Normlnweb"/>
        <w:numPr>
          <w:ilvl w:val="0"/>
          <w:numId w:val="13"/>
        </w:numPr>
        <w:spacing w:line="276" w:lineRule="auto"/>
        <w:jc w:val="both"/>
      </w:pPr>
      <w:r w:rsidRPr="00A91098">
        <w:t>Zákonní zástupci jsou povinni dodržovat provozní dobu mateřské školy a své děti vyzvedávat včas.</w:t>
      </w:r>
    </w:p>
    <w:p w:rsidR="00B224EE" w:rsidRPr="00A91098" w:rsidRDefault="00B224EE" w:rsidP="001757A0">
      <w:pPr>
        <w:pStyle w:val="Normlnweb"/>
        <w:numPr>
          <w:ilvl w:val="0"/>
          <w:numId w:val="13"/>
        </w:numPr>
        <w:spacing w:line="276" w:lineRule="auto"/>
        <w:jc w:val="both"/>
      </w:pPr>
      <w:r w:rsidRPr="00A91098">
        <w:t xml:space="preserve">Zákonní zástupci jsou povinni MŠ předávat aktuální kontakty na sebe a jiné jimi pověřené osoby </w:t>
      </w:r>
      <w:r w:rsidRPr="00A91098">
        <w:br/>
        <w:t>pro případy aktuální nutnosti řešení situace dítěte.</w:t>
      </w:r>
    </w:p>
    <w:p w:rsidR="00B224EE" w:rsidRPr="00A91098" w:rsidRDefault="00B224EE" w:rsidP="001757A0">
      <w:pPr>
        <w:pStyle w:val="Normlnweb"/>
        <w:numPr>
          <w:ilvl w:val="0"/>
          <w:numId w:val="13"/>
        </w:numPr>
        <w:spacing w:line="276" w:lineRule="auto"/>
        <w:jc w:val="both"/>
      </w:pPr>
      <w:r w:rsidRPr="00A91098">
        <w:t>V případě nenadálé situace, kdy není zákonný zástupce dítěte schopen zajistit vyzvednutí dítěte z mateřské školy včas, je povinen o tomto informovat MŠ a dohodnout řešení situace dítěte.</w:t>
      </w:r>
    </w:p>
    <w:p w:rsidR="00B224EE" w:rsidRPr="00A91098" w:rsidRDefault="00B224EE" w:rsidP="001757A0">
      <w:pPr>
        <w:pStyle w:val="Normlnweb"/>
        <w:numPr>
          <w:ilvl w:val="0"/>
          <w:numId w:val="13"/>
        </w:numPr>
        <w:spacing w:line="276" w:lineRule="auto"/>
        <w:jc w:val="both"/>
      </w:pPr>
      <w:r w:rsidRPr="00A91098">
        <w:t xml:space="preserve">Pokud zákonní zástupci opakovaně, bezdůvodně opožděně vyzvedávají dítě z MŠ, porušují tak školní řád MŠ, na což budou písemně upozorněni. Toto narušování provozu může být důvodem k ukončení docházky dítěte do MŠ v souladu s ustanovením §35 odst. 1 b) zákona č. 561/2004 Sb. školský zákon, ve znění pozdějších předpisů. </w:t>
      </w:r>
    </w:p>
    <w:p w:rsidR="00B224EE" w:rsidRPr="00A91098" w:rsidRDefault="00B224EE" w:rsidP="001757A0">
      <w:pPr>
        <w:pStyle w:val="Normlnweb"/>
        <w:numPr>
          <w:ilvl w:val="0"/>
          <w:numId w:val="13"/>
        </w:numPr>
        <w:spacing w:line="276" w:lineRule="auto"/>
        <w:jc w:val="both"/>
      </w:pPr>
      <w:r w:rsidRPr="00A91098">
        <w:t xml:space="preserve">Pokud ze strany zákonného zástupce dítěte dochází i přes předchozí upozornění k opakovanému </w:t>
      </w:r>
      <w:r w:rsidR="003C49C7" w:rsidRPr="00A91098">
        <w:t xml:space="preserve">opožděnému </w:t>
      </w:r>
      <w:r w:rsidRPr="00A91098">
        <w:t>vyzvedávání dítěte z MŠ, může být o této skutečnosti informován příslušný orgán (orgán sociálně-právní ochrany dětí; Policie České republiky; apod.). (</w:t>
      </w:r>
      <w:r w:rsidRPr="00A91098">
        <w:rPr>
          <w:i/>
        </w:rPr>
        <w:t>Orgán sociálně-právní ochrany dětí vykonává</w:t>
      </w:r>
      <w:r w:rsidRPr="00A91098">
        <w:t xml:space="preserve"> </w:t>
      </w:r>
      <w:r w:rsidRPr="00A91098">
        <w:rPr>
          <w:i/>
        </w:rPr>
        <w:t>přenesený výkon státní správy na tomto úseku, vykonává jej příslušný obecní úřad obce s rozšířenou působností, např. Magistrát města Olomouce, jeho příslušnost se řídí bydlištěm dítěte).</w:t>
      </w:r>
    </w:p>
    <w:p w:rsidR="00B224EE" w:rsidRPr="00A91098" w:rsidRDefault="00B224EE" w:rsidP="001757A0">
      <w:pPr>
        <w:pStyle w:val="Normlnweb"/>
        <w:numPr>
          <w:ilvl w:val="0"/>
          <w:numId w:val="13"/>
        </w:numPr>
        <w:spacing w:line="276" w:lineRule="auto"/>
        <w:jc w:val="both"/>
      </w:pPr>
      <w:r w:rsidRPr="00A91098">
        <w:t xml:space="preserve">Pokud nastane situace, kdy zákonný zástupce, nebo jiná pověřená osoba, nevyzvedne dítě z MŠ </w:t>
      </w:r>
      <w:r w:rsidRPr="00A91098">
        <w:br/>
        <w:t>do ukončení provozu, pedagogický pracovník MŠ kontaktuje dle dostupných kontaktů výše uvedené osoby a pokusí se zajistit převzetí dítěte z MŠ.</w:t>
      </w:r>
    </w:p>
    <w:p w:rsidR="00B224EE" w:rsidRPr="00A91098" w:rsidRDefault="00B224EE" w:rsidP="001757A0">
      <w:pPr>
        <w:pStyle w:val="Normlnweb"/>
        <w:numPr>
          <w:ilvl w:val="0"/>
          <w:numId w:val="13"/>
        </w:numPr>
        <w:spacing w:line="276" w:lineRule="auto"/>
        <w:jc w:val="both"/>
      </w:pPr>
      <w:r w:rsidRPr="00A91098">
        <w:t>Pokud se ani po výše uvedených krocích nepodaří zajistit převzetí dítěte z MŠ, pak pedagogický pracovník MŠ kontaktuje se žádostí o spolupráci při zajištění dítěte Policii ČR a jejím prostřednictvím příslušný orgán sociálně-právní ochrany dětí, kteří budou situaci dále řešit.</w:t>
      </w:r>
    </w:p>
    <w:p w:rsidR="000441A0" w:rsidRPr="00A91098" w:rsidRDefault="000441A0" w:rsidP="00A91098">
      <w:pPr>
        <w:pStyle w:val="Normlnweb"/>
        <w:spacing w:line="276" w:lineRule="auto"/>
        <w:rPr>
          <w:b/>
        </w:rPr>
      </w:pPr>
    </w:p>
    <w:p w:rsidR="000441A0" w:rsidRPr="00A91098" w:rsidRDefault="000441A0" w:rsidP="00A91098">
      <w:pPr>
        <w:pStyle w:val="Normlnweb"/>
        <w:spacing w:line="276" w:lineRule="auto"/>
        <w:ind w:left="1080"/>
        <w:rPr>
          <w:b/>
        </w:rPr>
      </w:pPr>
    </w:p>
    <w:p w:rsidR="000441A0" w:rsidRPr="00A91098" w:rsidRDefault="000441A0" w:rsidP="00A91098">
      <w:pPr>
        <w:pStyle w:val="Normlnweb"/>
        <w:spacing w:line="276" w:lineRule="auto"/>
        <w:ind w:left="360"/>
        <w:rPr>
          <w:b/>
        </w:rPr>
      </w:pPr>
    </w:p>
    <w:p w:rsidR="001A3411" w:rsidRPr="00A91098" w:rsidRDefault="001A3411" w:rsidP="00A91098">
      <w:pPr>
        <w:pStyle w:val="Normlnweb"/>
        <w:spacing w:line="276" w:lineRule="auto"/>
        <w:ind w:left="360"/>
        <w:rPr>
          <w:b/>
        </w:rPr>
      </w:pPr>
    </w:p>
    <w:p w:rsidR="000441A0" w:rsidRPr="00A91098" w:rsidRDefault="000441A0" w:rsidP="00A91098">
      <w:pPr>
        <w:pStyle w:val="Normlnweb"/>
        <w:spacing w:line="276" w:lineRule="auto"/>
        <w:ind w:left="708"/>
        <w:jc w:val="both"/>
      </w:pPr>
    </w:p>
    <w:p w:rsidR="00603D53" w:rsidRPr="00A91098" w:rsidRDefault="00603D53" w:rsidP="00A91098">
      <w:pPr>
        <w:spacing w:line="276" w:lineRule="auto"/>
        <w:rPr>
          <w:rFonts w:cs="Times New Roman"/>
          <w:sz w:val="24"/>
          <w:szCs w:val="24"/>
        </w:rPr>
      </w:pPr>
    </w:p>
    <w:sectPr w:rsidR="00603D53" w:rsidRPr="00A91098" w:rsidSect="000441A0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88" w:rsidRPr="00BE7F68" w:rsidRDefault="00783F88" w:rsidP="00BE7F68">
      <w:pPr>
        <w:spacing w:after="0" w:line="240" w:lineRule="auto"/>
      </w:pPr>
      <w:r>
        <w:separator/>
      </w:r>
    </w:p>
  </w:endnote>
  <w:endnote w:type="continuationSeparator" w:id="0">
    <w:p w:rsidR="00783F88" w:rsidRPr="00BE7F68" w:rsidRDefault="00783F88" w:rsidP="00BE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7823"/>
      <w:docPartObj>
        <w:docPartGallery w:val="Page Numbers (Bottom of Page)"/>
        <w:docPartUnique/>
      </w:docPartObj>
    </w:sdtPr>
    <w:sdtEndPr/>
    <w:sdtContent>
      <w:p w:rsidR="00681B02" w:rsidRDefault="00681B0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1B02" w:rsidRDefault="00681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88" w:rsidRPr="00BE7F68" w:rsidRDefault="00783F88" w:rsidP="00BE7F68">
      <w:pPr>
        <w:spacing w:after="0" w:line="240" w:lineRule="auto"/>
      </w:pPr>
      <w:r>
        <w:separator/>
      </w:r>
    </w:p>
  </w:footnote>
  <w:footnote w:type="continuationSeparator" w:id="0">
    <w:p w:rsidR="00783F88" w:rsidRPr="00BE7F68" w:rsidRDefault="00783F88" w:rsidP="00BE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430"/>
    <w:multiLevelType w:val="hybridMultilevel"/>
    <w:tmpl w:val="6BDC5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9AD"/>
    <w:multiLevelType w:val="multilevel"/>
    <w:tmpl w:val="E89646C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D611FE"/>
    <w:multiLevelType w:val="hybridMultilevel"/>
    <w:tmpl w:val="F8821F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698"/>
    <w:multiLevelType w:val="hybridMultilevel"/>
    <w:tmpl w:val="40AEA2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7350"/>
    <w:multiLevelType w:val="hybridMultilevel"/>
    <w:tmpl w:val="4CD61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358A"/>
    <w:multiLevelType w:val="hybridMultilevel"/>
    <w:tmpl w:val="3DAEAD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0DF2"/>
    <w:multiLevelType w:val="hybridMultilevel"/>
    <w:tmpl w:val="26EA3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188C"/>
    <w:multiLevelType w:val="hybridMultilevel"/>
    <w:tmpl w:val="DACEB7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6E0D"/>
    <w:multiLevelType w:val="hybridMultilevel"/>
    <w:tmpl w:val="239ED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5BF"/>
    <w:multiLevelType w:val="hybridMultilevel"/>
    <w:tmpl w:val="73DAE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45EA"/>
    <w:multiLevelType w:val="hybridMultilevel"/>
    <w:tmpl w:val="959AB1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77CA8"/>
    <w:multiLevelType w:val="hybridMultilevel"/>
    <w:tmpl w:val="0E9E01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86F27"/>
    <w:multiLevelType w:val="hybridMultilevel"/>
    <w:tmpl w:val="F244C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369B"/>
    <w:multiLevelType w:val="hybridMultilevel"/>
    <w:tmpl w:val="2A460D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0793"/>
    <w:multiLevelType w:val="hybridMultilevel"/>
    <w:tmpl w:val="9C26F9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41A92"/>
    <w:multiLevelType w:val="hybridMultilevel"/>
    <w:tmpl w:val="048E1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C13BD"/>
    <w:multiLevelType w:val="hybridMultilevel"/>
    <w:tmpl w:val="D558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12EFE"/>
    <w:multiLevelType w:val="hybridMultilevel"/>
    <w:tmpl w:val="602CF9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928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744"/>
    <w:multiLevelType w:val="hybridMultilevel"/>
    <w:tmpl w:val="31BA0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2AA7"/>
    <w:multiLevelType w:val="hybridMultilevel"/>
    <w:tmpl w:val="E79611E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3D2245A"/>
    <w:multiLevelType w:val="hybridMultilevel"/>
    <w:tmpl w:val="ACC8F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6DF"/>
    <w:multiLevelType w:val="hybridMultilevel"/>
    <w:tmpl w:val="4E7EB7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3E53"/>
    <w:multiLevelType w:val="hybridMultilevel"/>
    <w:tmpl w:val="7174C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84D80"/>
    <w:multiLevelType w:val="hybridMultilevel"/>
    <w:tmpl w:val="D54693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1AA5"/>
    <w:multiLevelType w:val="hybridMultilevel"/>
    <w:tmpl w:val="E6A849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87CD3"/>
    <w:multiLevelType w:val="hybridMultilevel"/>
    <w:tmpl w:val="FFF4F9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25"/>
  </w:num>
  <w:num w:numId="7">
    <w:abstractNumId w:val="24"/>
  </w:num>
  <w:num w:numId="8">
    <w:abstractNumId w:val="22"/>
  </w:num>
  <w:num w:numId="9">
    <w:abstractNumId w:val="18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23"/>
  </w:num>
  <w:num w:numId="15">
    <w:abstractNumId w:val="16"/>
  </w:num>
  <w:num w:numId="16">
    <w:abstractNumId w:val="0"/>
  </w:num>
  <w:num w:numId="17">
    <w:abstractNumId w:val="13"/>
  </w:num>
  <w:num w:numId="18">
    <w:abstractNumId w:val="21"/>
  </w:num>
  <w:num w:numId="19">
    <w:abstractNumId w:val="6"/>
  </w:num>
  <w:num w:numId="20">
    <w:abstractNumId w:val="17"/>
  </w:num>
  <w:num w:numId="21">
    <w:abstractNumId w:val="19"/>
  </w:num>
  <w:num w:numId="22">
    <w:abstractNumId w:val="20"/>
  </w:num>
  <w:num w:numId="23">
    <w:abstractNumId w:val="8"/>
  </w:num>
  <w:num w:numId="24">
    <w:abstractNumId w:val="5"/>
  </w:num>
  <w:num w:numId="25">
    <w:abstractNumId w:val="15"/>
  </w:num>
  <w:num w:numId="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A0"/>
    <w:rsid w:val="000441A0"/>
    <w:rsid w:val="00055862"/>
    <w:rsid w:val="00067F16"/>
    <w:rsid w:val="000753C7"/>
    <w:rsid w:val="00081270"/>
    <w:rsid w:val="0008557F"/>
    <w:rsid w:val="00096A4F"/>
    <w:rsid w:val="000A2748"/>
    <w:rsid w:val="000A502E"/>
    <w:rsid w:val="000B20F6"/>
    <w:rsid w:val="000B67E0"/>
    <w:rsid w:val="000C0CD4"/>
    <w:rsid w:val="000D5B28"/>
    <w:rsid w:val="000E2F53"/>
    <w:rsid w:val="000E49FC"/>
    <w:rsid w:val="000F54EF"/>
    <w:rsid w:val="001231A3"/>
    <w:rsid w:val="00143409"/>
    <w:rsid w:val="001465EA"/>
    <w:rsid w:val="00151640"/>
    <w:rsid w:val="0015701F"/>
    <w:rsid w:val="00165A9B"/>
    <w:rsid w:val="00171DA5"/>
    <w:rsid w:val="00172BBC"/>
    <w:rsid w:val="001757A0"/>
    <w:rsid w:val="00194E84"/>
    <w:rsid w:val="001A2E81"/>
    <w:rsid w:val="001A3411"/>
    <w:rsid w:val="001B41D8"/>
    <w:rsid w:val="001B4A36"/>
    <w:rsid w:val="001C7E53"/>
    <w:rsid w:val="001D32FB"/>
    <w:rsid w:val="001D67B5"/>
    <w:rsid w:val="001F7FCF"/>
    <w:rsid w:val="00204F15"/>
    <w:rsid w:val="002074C3"/>
    <w:rsid w:val="00255CD1"/>
    <w:rsid w:val="00265709"/>
    <w:rsid w:val="00272FBC"/>
    <w:rsid w:val="00276802"/>
    <w:rsid w:val="00295C11"/>
    <w:rsid w:val="002D31F7"/>
    <w:rsid w:val="002D3EB1"/>
    <w:rsid w:val="002D5404"/>
    <w:rsid w:val="002F5C7F"/>
    <w:rsid w:val="0030710E"/>
    <w:rsid w:val="00316A22"/>
    <w:rsid w:val="00320B3D"/>
    <w:rsid w:val="003308A7"/>
    <w:rsid w:val="00334420"/>
    <w:rsid w:val="003376D5"/>
    <w:rsid w:val="00342C36"/>
    <w:rsid w:val="00343248"/>
    <w:rsid w:val="003515F6"/>
    <w:rsid w:val="003620A2"/>
    <w:rsid w:val="00364AC5"/>
    <w:rsid w:val="003967F5"/>
    <w:rsid w:val="003A4AFE"/>
    <w:rsid w:val="003A66B0"/>
    <w:rsid w:val="003C49C7"/>
    <w:rsid w:val="003F37FB"/>
    <w:rsid w:val="003F77F9"/>
    <w:rsid w:val="00404DAE"/>
    <w:rsid w:val="00421FE5"/>
    <w:rsid w:val="00427713"/>
    <w:rsid w:val="004327A5"/>
    <w:rsid w:val="00433524"/>
    <w:rsid w:val="00441580"/>
    <w:rsid w:val="004425D7"/>
    <w:rsid w:val="00442ED9"/>
    <w:rsid w:val="00444E58"/>
    <w:rsid w:val="00453780"/>
    <w:rsid w:val="00472C1E"/>
    <w:rsid w:val="004757AD"/>
    <w:rsid w:val="004963BE"/>
    <w:rsid w:val="00496B20"/>
    <w:rsid w:val="004A7A22"/>
    <w:rsid w:val="004B25CF"/>
    <w:rsid w:val="004B410F"/>
    <w:rsid w:val="004C3B63"/>
    <w:rsid w:val="004D0B8A"/>
    <w:rsid w:val="004D4A5C"/>
    <w:rsid w:val="004E24D0"/>
    <w:rsid w:val="005039C2"/>
    <w:rsid w:val="005136C7"/>
    <w:rsid w:val="005177D5"/>
    <w:rsid w:val="005272F9"/>
    <w:rsid w:val="00534549"/>
    <w:rsid w:val="00540B3C"/>
    <w:rsid w:val="00544018"/>
    <w:rsid w:val="00547577"/>
    <w:rsid w:val="00565D89"/>
    <w:rsid w:val="00575D14"/>
    <w:rsid w:val="005925A4"/>
    <w:rsid w:val="005D0F7B"/>
    <w:rsid w:val="005E2B6E"/>
    <w:rsid w:val="00603D53"/>
    <w:rsid w:val="0060658C"/>
    <w:rsid w:val="00621D92"/>
    <w:rsid w:val="00640C0E"/>
    <w:rsid w:val="00650BE2"/>
    <w:rsid w:val="00661022"/>
    <w:rsid w:val="006650B4"/>
    <w:rsid w:val="00676FB7"/>
    <w:rsid w:val="00681B02"/>
    <w:rsid w:val="006867B1"/>
    <w:rsid w:val="006E7678"/>
    <w:rsid w:val="0073240B"/>
    <w:rsid w:val="0073456C"/>
    <w:rsid w:val="0074157D"/>
    <w:rsid w:val="00774B2C"/>
    <w:rsid w:val="00775810"/>
    <w:rsid w:val="00783F88"/>
    <w:rsid w:val="007864F0"/>
    <w:rsid w:val="007A578E"/>
    <w:rsid w:val="007B26B7"/>
    <w:rsid w:val="007C0596"/>
    <w:rsid w:val="00815D49"/>
    <w:rsid w:val="00817132"/>
    <w:rsid w:val="008440D7"/>
    <w:rsid w:val="008515B8"/>
    <w:rsid w:val="00860F91"/>
    <w:rsid w:val="008735A1"/>
    <w:rsid w:val="008864D8"/>
    <w:rsid w:val="008878CB"/>
    <w:rsid w:val="008B3552"/>
    <w:rsid w:val="008C0B66"/>
    <w:rsid w:val="008D30DD"/>
    <w:rsid w:val="008E32FD"/>
    <w:rsid w:val="008E5FE7"/>
    <w:rsid w:val="00910306"/>
    <w:rsid w:val="00910CFA"/>
    <w:rsid w:val="00920466"/>
    <w:rsid w:val="00922E92"/>
    <w:rsid w:val="00923E37"/>
    <w:rsid w:val="0093227A"/>
    <w:rsid w:val="009524CE"/>
    <w:rsid w:val="00954BF4"/>
    <w:rsid w:val="00956146"/>
    <w:rsid w:val="009651BA"/>
    <w:rsid w:val="00970A1D"/>
    <w:rsid w:val="00973673"/>
    <w:rsid w:val="0098791B"/>
    <w:rsid w:val="009A56B7"/>
    <w:rsid w:val="009B4DA6"/>
    <w:rsid w:val="009C1154"/>
    <w:rsid w:val="009E3686"/>
    <w:rsid w:val="009E3C95"/>
    <w:rsid w:val="009F1165"/>
    <w:rsid w:val="009F1691"/>
    <w:rsid w:val="00A00947"/>
    <w:rsid w:val="00A178B5"/>
    <w:rsid w:val="00A17A66"/>
    <w:rsid w:val="00A267AB"/>
    <w:rsid w:val="00A30AA0"/>
    <w:rsid w:val="00A369CE"/>
    <w:rsid w:val="00A46502"/>
    <w:rsid w:val="00A91098"/>
    <w:rsid w:val="00A91209"/>
    <w:rsid w:val="00AA0BA3"/>
    <w:rsid w:val="00AE26A6"/>
    <w:rsid w:val="00AF138B"/>
    <w:rsid w:val="00B13815"/>
    <w:rsid w:val="00B16BC3"/>
    <w:rsid w:val="00B224EE"/>
    <w:rsid w:val="00B2432F"/>
    <w:rsid w:val="00B246CE"/>
    <w:rsid w:val="00B3192A"/>
    <w:rsid w:val="00B40E7E"/>
    <w:rsid w:val="00B56DFF"/>
    <w:rsid w:val="00B814DA"/>
    <w:rsid w:val="00B871FE"/>
    <w:rsid w:val="00B920E6"/>
    <w:rsid w:val="00B93F4A"/>
    <w:rsid w:val="00B97E75"/>
    <w:rsid w:val="00BA64AB"/>
    <w:rsid w:val="00BB0089"/>
    <w:rsid w:val="00BE7F68"/>
    <w:rsid w:val="00BF356B"/>
    <w:rsid w:val="00C06A6A"/>
    <w:rsid w:val="00C13A7A"/>
    <w:rsid w:val="00C23BE9"/>
    <w:rsid w:val="00C30689"/>
    <w:rsid w:val="00C443B5"/>
    <w:rsid w:val="00C65693"/>
    <w:rsid w:val="00C71A22"/>
    <w:rsid w:val="00C831BB"/>
    <w:rsid w:val="00CA06E1"/>
    <w:rsid w:val="00CA3922"/>
    <w:rsid w:val="00CA4021"/>
    <w:rsid w:val="00CB3833"/>
    <w:rsid w:val="00CB45A5"/>
    <w:rsid w:val="00CC49EB"/>
    <w:rsid w:val="00CD6BB4"/>
    <w:rsid w:val="00D0017E"/>
    <w:rsid w:val="00D13ABD"/>
    <w:rsid w:val="00D14688"/>
    <w:rsid w:val="00D22C6D"/>
    <w:rsid w:val="00D31E36"/>
    <w:rsid w:val="00D406A3"/>
    <w:rsid w:val="00D50540"/>
    <w:rsid w:val="00D63E93"/>
    <w:rsid w:val="00D816F6"/>
    <w:rsid w:val="00D83EA0"/>
    <w:rsid w:val="00D951DB"/>
    <w:rsid w:val="00DC220B"/>
    <w:rsid w:val="00E12DAD"/>
    <w:rsid w:val="00E264AD"/>
    <w:rsid w:val="00E551D4"/>
    <w:rsid w:val="00E72424"/>
    <w:rsid w:val="00E97CF6"/>
    <w:rsid w:val="00EA57F0"/>
    <w:rsid w:val="00EF72DA"/>
    <w:rsid w:val="00F00BFE"/>
    <w:rsid w:val="00F26FD3"/>
    <w:rsid w:val="00F438B4"/>
    <w:rsid w:val="00F531BB"/>
    <w:rsid w:val="00F8686E"/>
    <w:rsid w:val="00F93EBF"/>
    <w:rsid w:val="00FA683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7B52"/>
  <w15:docId w15:val="{9BA2BB6F-0A18-4A51-8A10-9BCF81F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A0"/>
    <w:pPr>
      <w:spacing w:line="360" w:lineRule="auto"/>
    </w:pPr>
    <w:rPr>
      <w:rFonts w:ascii="Times New Roman" w:hAnsi="Times New Roman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1B"/>
    <w:pPr>
      <w:keepNext/>
      <w:keepLines/>
      <w:numPr>
        <w:numId w:val="1"/>
      </w:numPr>
      <w:spacing w:before="480" w:after="480"/>
      <w:contextualSpacing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791B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8791B"/>
    <w:pPr>
      <w:keepNext/>
      <w:keepLines/>
      <w:numPr>
        <w:ilvl w:val="2"/>
        <w:numId w:val="1"/>
      </w:numPr>
      <w:spacing w:before="240" w:after="120"/>
      <w:jc w:val="both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79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91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9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9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9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9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91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791B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791B"/>
    <w:rPr>
      <w:rFonts w:ascii="Times New Roman" w:eastAsiaTheme="majorEastAsia" w:hAnsi="Times New Roman" w:cstheme="majorBidi"/>
      <w:b/>
      <w:bCs/>
      <w:i/>
      <w:color w:val="000000" w:themeColor="text1"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98791B"/>
    <w:rPr>
      <w:rFonts w:asciiTheme="majorHAnsi" w:eastAsiaTheme="majorEastAsia" w:hAnsiTheme="majorHAnsi" w:cstheme="majorBidi"/>
      <w:b/>
      <w:bCs/>
      <w:i/>
      <w:iCs/>
      <w:color w:val="DDDDDD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91B"/>
    <w:rPr>
      <w:rFonts w:asciiTheme="majorHAnsi" w:eastAsiaTheme="majorEastAsia" w:hAnsiTheme="majorHAnsi" w:cstheme="majorBidi"/>
      <w:color w:val="6E6E6E" w:themeColor="accent1" w:themeShade="7F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91B"/>
    <w:rPr>
      <w:rFonts w:asciiTheme="majorHAnsi" w:eastAsiaTheme="majorEastAsia" w:hAnsiTheme="majorHAnsi" w:cstheme="majorBidi"/>
      <w:i/>
      <w:iCs/>
      <w:color w:val="6E6E6E" w:themeColor="accent1" w:themeShade="7F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91B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791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791B"/>
    <w:pPr>
      <w:numPr>
        <w:numId w:val="0"/>
      </w:numPr>
      <w:spacing w:after="0"/>
      <w:contextualSpacing w:val="0"/>
      <w:outlineLvl w:val="9"/>
    </w:pPr>
    <w:rPr>
      <w:rFonts w:asciiTheme="majorHAnsi" w:hAnsiTheme="majorHAnsi"/>
      <w:color w:val="A5A5A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0441A0"/>
    <w:rPr>
      <w:color w:val="402B2B"/>
      <w:u w:val="single"/>
    </w:rPr>
  </w:style>
  <w:style w:type="paragraph" w:styleId="Normlnweb">
    <w:name w:val="Normal (Web)"/>
    <w:basedOn w:val="Normln"/>
    <w:uiPriority w:val="99"/>
    <w:unhideWhenUsed/>
    <w:rsid w:val="000441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0441A0"/>
    <w:rPr>
      <w:b/>
      <w:bCs/>
    </w:rPr>
  </w:style>
  <w:style w:type="table" w:styleId="Mkatabulky">
    <w:name w:val="Table Grid"/>
    <w:basedOn w:val="Normlntabulka"/>
    <w:uiPriority w:val="59"/>
    <w:rsid w:val="004E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E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7F68"/>
    <w:rPr>
      <w:rFonts w:ascii="Times New Roman" w:hAnsi="Times New Roman"/>
      <w:sz w:val="26"/>
    </w:rPr>
  </w:style>
  <w:style w:type="paragraph" w:styleId="Zpat">
    <w:name w:val="footer"/>
    <w:basedOn w:val="Normln"/>
    <w:link w:val="ZpatChar"/>
    <w:uiPriority w:val="99"/>
    <w:unhideWhenUsed/>
    <w:rsid w:val="00BE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F68"/>
    <w:rPr>
      <w:rFonts w:ascii="Times New Roman" w:hAnsi="Times New Roman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5F6"/>
    <w:rPr>
      <w:rFonts w:ascii="Segoe UI" w:hAnsi="Segoe UI" w:cs="Segoe UI"/>
      <w:sz w:val="18"/>
      <w:szCs w:val="18"/>
    </w:rPr>
  </w:style>
  <w:style w:type="paragraph" w:customStyle="1" w:styleId="Styl5">
    <w:name w:val="Styl5"/>
    <w:basedOn w:val="Bezmezer"/>
    <w:link w:val="Styl5Char"/>
    <w:qFormat/>
    <w:rsid w:val="00640C0E"/>
    <w:rPr>
      <w:rFonts w:asciiTheme="minorHAnsi" w:hAnsiTheme="minorHAnsi" w:cs="Times New Roman"/>
      <w:b/>
      <w:color w:val="002060"/>
      <w:sz w:val="22"/>
    </w:rPr>
  </w:style>
  <w:style w:type="character" w:customStyle="1" w:styleId="Styl5Char">
    <w:name w:val="Styl5 Char"/>
    <w:basedOn w:val="Standardnpsmoodstavce"/>
    <w:link w:val="Styl5"/>
    <w:rsid w:val="00640C0E"/>
    <w:rPr>
      <w:rFonts w:cs="Times New Roman"/>
      <w:b/>
      <w:color w:val="002060"/>
    </w:rPr>
  </w:style>
  <w:style w:type="paragraph" w:styleId="Bezmezer">
    <w:name w:val="No Spacing"/>
    <w:link w:val="BezmezerChar"/>
    <w:uiPriority w:val="1"/>
    <w:qFormat/>
    <w:rsid w:val="00640C0E"/>
    <w:pPr>
      <w:spacing w:after="0" w:line="240" w:lineRule="auto"/>
    </w:pPr>
    <w:rPr>
      <w:rFonts w:ascii="Times New Roman" w:hAnsi="Times New Roman"/>
      <w:sz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93F4A"/>
    <w:rPr>
      <w:color w:val="808080"/>
      <w:shd w:val="clear" w:color="auto" w:fill="E6E6E6"/>
    </w:rPr>
  </w:style>
  <w:style w:type="character" w:customStyle="1" w:styleId="BezmezerChar">
    <w:name w:val="Bez mezer Char"/>
    <w:link w:val="Bezmezer"/>
    <w:uiPriority w:val="1"/>
    <w:locked/>
    <w:rsid w:val="00A91098"/>
    <w:rPr>
      <w:rFonts w:ascii="Times New Roman" w:hAnsi="Times New Roman"/>
      <w:sz w:val="26"/>
    </w:rPr>
  </w:style>
  <w:style w:type="paragraph" w:customStyle="1" w:styleId="Styl6">
    <w:name w:val="Styl6"/>
    <w:basedOn w:val="Bezmezer"/>
    <w:link w:val="Styl6Char"/>
    <w:qFormat/>
    <w:rsid w:val="00A91098"/>
    <w:rPr>
      <w:rFonts w:cs="Times New Roman"/>
      <w:color w:val="800000"/>
    </w:rPr>
  </w:style>
  <w:style w:type="character" w:customStyle="1" w:styleId="Styl6Char">
    <w:name w:val="Styl6 Char"/>
    <w:basedOn w:val="BezmezerChar"/>
    <w:link w:val="Styl6"/>
    <w:rsid w:val="00A91098"/>
    <w:rPr>
      <w:rFonts w:ascii="Times New Roman" w:hAnsi="Times New Roman" w:cs="Times New Roman"/>
      <w:color w:val="8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20635">
                                  <w:marLeft w:val="0"/>
                                  <w:marRight w:val="0"/>
                                  <w:marTop w:val="0"/>
                                  <w:marBottom w:val="3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olkerov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holecko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luvenka.mozart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luvenka.wolker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EC4872-2F05-4FDE-9067-3EF145AC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6046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Zlín</Company>
  <LinksUpToDate>false</LinksUpToDate>
  <CharactersWithSpaces>41638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Mgr. Hana Schmidtová</cp:lastModifiedBy>
  <cp:revision>2</cp:revision>
  <cp:lastPrinted>2017-08-29T14:41:00Z</cp:lastPrinted>
  <dcterms:created xsi:type="dcterms:W3CDTF">2017-08-29T16:09:00Z</dcterms:created>
  <dcterms:modified xsi:type="dcterms:W3CDTF">2017-08-29T16:09:00Z</dcterms:modified>
</cp:coreProperties>
</file>