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911E5" w14:textId="47D4CAF2" w:rsidR="00252EE4" w:rsidRDefault="00252E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73DA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895DFA0" wp14:editId="497A86A5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746760" cy="864870"/>
            <wp:effectExtent l="0" t="0" r="0" b="0"/>
            <wp:wrapSquare wrapText="bothSides"/>
            <wp:docPr id="2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C1E4C7" w14:textId="75D3579B" w:rsidR="00D13C36" w:rsidRPr="00264214" w:rsidRDefault="002642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4214">
        <w:rPr>
          <w:rFonts w:ascii="Times New Roman" w:hAnsi="Times New Roman" w:cs="Times New Roman"/>
          <w:b/>
          <w:bCs/>
          <w:sz w:val="24"/>
          <w:szCs w:val="24"/>
        </w:rPr>
        <w:t xml:space="preserve">Dodatek č. 1  </w:t>
      </w:r>
      <w:r w:rsidR="009C33F6">
        <w:rPr>
          <w:rFonts w:ascii="Times New Roman" w:hAnsi="Times New Roman" w:cs="Times New Roman"/>
          <w:b/>
          <w:bCs/>
          <w:sz w:val="24"/>
          <w:szCs w:val="24"/>
        </w:rPr>
        <w:t>ke</w:t>
      </w:r>
      <w:r w:rsidRPr="00264214">
        <w:rPr>
          <w:rFonts w:ascii="Times New Roman" w:hAnsi="Times New Roman" w:cs="Times New Roman"/>
          <w:b/>
          <w:bCs/>
          <w:sz w:val="24"/>
          <w:szCs w:val="24"/>
        </w:rPr>
        <w:t xml:space="preserve">  Směrnic</w:t>
      </w:r>
      <w:r w:rsidR="009C33F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642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74CD">
        <w:rPr>
          <w:rFonts w:ascii="Times New Roman" w:hAnsi="Times New Roman" w:cs="Times New Roman"/>
          <w:b/>
          <w:bCs/>
          <w:sz w:val="24"/>
          <w:szCs w:val="24"/>
        </w:rPr>
        <w:t>o stanovení úplaty za předškolní vzdělávání</w:t>
      </w:r>
    </w:p>
    <w:p w14:paraId="63377DF0" w14:textId="6F6DAE18" w:rsidR="00264214" w:rsidRDefault="00264214"/>
    <w:p w14:paraId="06AC505B" w14:textId="77777777" w:rsidR="00252EE4" w:rsidRDefault="00252EE4" w:rsidP="006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BD9F5D" w14:textId="77777777" w:rsidR="00252EE4" w:rsidRDefault="00252EE4" w:rsidP="006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D7E6E0" w14:textId="77777777" w:rsidR="00252EE4" w:rsidRDefault="00252EE4" w:rsidP="0025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dodatek vydala dne 31.3.2021 Mgr. Hana Schmidtová,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MŠ</w:t>
      </w:r>
    </w:p>
    <w:p w14:paraId="14EE4EC4" w14:textId="45C0C7FC" w:rsidR="00252EE4" w:rsidRDefault="00252EE4" w:rsidP="006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B57F0D" w14:textId="77777777" w:rsidR="00252EE4" w:rsidRDefault="00252EE4" w:rsidP="006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293EB7" w14:textId="4B97ADAB" w:rsidR="006E19F2" w:rsidRDefault="006E19F2" w:rsidP="006E1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05DF0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Mateřské školy Olomouc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Wolkerova 34</w:t>
      </w:r>
      <w:r w:rsidRPr="00805D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příspěvková organizace v souladu s § </w:t>
      </w:r>
      <w:smartTag w:uri="urn:schemas-microsoft-com:office:smarttags" w:element="metricconverter">
        <w:smartTagPr>
          <w:attr w:name="ProductID" w:val="123 a"/>
        </w:smartTagPr>
        <w:r w:rsidRPr="00805DF0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123 a</w:t>
        </w:r>
      </w:smartTag>
      <w:r w:rsidRPr="00805D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§ 165 zákona č. 561/2004Sb(školským zákonem) a vyhláška 14/2005 Sb. o předškolním vzdělávání v platném znění, </w:t>
      </w:r>
      <w:r w:rsidRPr="00805D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stanovuje výši úplaty za předškolní vzdělávání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 období uzavření mateřských škol z důvodu vládního opatření vzhledem k šíření nákazy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Covid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-19  takto:</w:t>
      </w:r>
    </w:p>
    <w:p w14:paraId="4357BE75" w14:textId="77777777" w:rsidR="006E19F2" w:rsidRDefault="006E19F2" w:rsidP="006E1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8326F64" w14:textId="77777777" w:rsidR="006E19F2" w:rsidRPr="00805DF0" w:rsidRDefault="006E19F2" w:rsidP="006E1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561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měsíc </w:t>
      </w:r>
      <w:r w:rsidRPr="00D561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březen 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1A0149">
        <w:rPr>
          <w:rFonts w:ascii="Times New Roman" w:eastAsia="Times New Roman" w:hAnsi="Times New Roman" w:cs="Times New Roman"/>
          <w:sz w:val="24"/>
          <w:szCs w:val="24"/>
          <w:lang w:eastAsia="cs-CZ"/>
        </w:rPr>
        <w:t>se úplata za předškolní vzdělávání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promíjí, </w:t>
      </w:r>
      <w:r w:rsidRPr="001A0149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částka se stanovuje na:</w:t>
      </w:r>
    </w:p>
    <w:p w14:paraId="61E7FD7B" w14:textId="77777777" w:rsidR="006E19F2" w:rsidRPr="00805DF0" w:rsidRDefault="006E19F2" w:rsidP="006E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05DF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0,- Kč</w:t>
      </w:r>
    </w:p>
    <w:p w14:paraId="1BF453B1" w14:textId="77777777" w:rsidR="006E19F2" w:rsidRPr="00805DF0" w:rsidRDefault="006E19F2" w:rsidP="006E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073B7862" w14:textId="77777777" w:rsidR="006E19F2" w:rsidRDefault="006E19F2" w:rsidP="006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5DF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Odůvodnění:</w:t>
      </w:r>
      <w:r w:rsidRPr="00805D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F85FB3B" w14:textId="67D0E50F" w:rsidR="006E19F2" w:rsidRDefault="006E19F2" w:rsidP="006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Mateřská škola Olomouc, Wolkerova 34, příspěvková organizace je od 1. 3.- 31. 3. 2021 uzavřena. Důvodem uzavření je usnesení Vlády České republiky ze dne 26.2.2021 č. 200, usnesení </w:t>
      </w:r>
      <w:r w:rsidR="00986FFD">
        <w:rPr>
          <w:rFonts w:ascii="Times New Roman" w:eastAsia="Times New Roman" w:hAnsi="Times New Roman" w:cs="Times New Roman"/>
          <w:sz w:val="24"/>
          <w:szCs w:val="24"/>
          <w:lang w:eastAsia="cs-CZ"/>
        </w:rPr>
        <w:t>Vlády ze dne 16.3.2021 č. 292</w:t>
      </w:r>
      <w:r w:rsidR="008A1C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usnesení </w:t>
      </w:r>
      <w:r w:rsidR="008A1C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Vlády ČR ze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18.3.2021 č. 300</w:t>
      </w:r>
      <w:r w:rsidR="001923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203BFAE" w14:textId="77777777" w:rsidR="006E19F2" w:rsidRDefault="006E19F2" w:rsidP="006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Jelikož byla mateřská škola uzavřena po celý kalendářní měsíc březen 2021, promíjí ředitelka MŠ školné v plné výši, tj. stanovuje úplatu za předškolní vzdělávání pro měsíc březen 2021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0,-Kč. </w:t>
      </w:r>
    </w:p>
    <w:p w14:paraId="04091F1A" w14:textId="77777777" w:rsidR="00936B96" w:rsidRDefault="00936B96" w:rsidP="006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29247C" w14:textId="797B2360" w:rsidR="00A019D1" w:rsidRDefault="00A019D1" w:rsidP="006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Platnost od 1.3.2021</w:t>
      </w:r>
    </w:p>
    <w:p w14:paraId="6091EDAA" w14:textId="7344CE04" w:rsidR="00A019D1" w:rsidRDefault="00A019D1" w:rsidP="006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Účinnost od 1.4.2021</w:t>
      </w:r>
    </w:p>
    <w:p w14:paraId="1277D049" w14:textId="77777777" w:rsidR="006E19F2" w:rsidRDefault="006E19F2" w:rsidP="006E1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7E4442" w14:textId="77777777" w:rsidR="006E19F2" w:rsidRPr="00805DF0" w:rsidRDefault="006E19F2" w:rsidP="006E1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Hana Schmidtová</w:t>
      </w:r>
      <w:r w:rsidRPr="00805DF0"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ředitelka MŠ</w:t>
      </w:r>
    </w:p>
    <w:p w14:paraId="1C0D533F" w14:textId="77777777" w:rsidR="006E19F2" w:rsidRPr="00805DF0" w:rsidRDefault="006E19F2" w:rsidP="006E1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3F655D" w14:textId="77777777" w:rsidR="006E19F2" w:rsidRDefault="006E19F2" w:rsidP="006E19F2"/>
    <w:p w14:paraId="439D2ED9" w14:textId="77777777" w:rsidR="003E47BD" w:rsidRDefault="003E47BD" w:rsidP="003E47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95355"/>
    <w:multiLevelType w:val="hybridMultilevel"/>
    <w:tmpl w:val="5C523844"/>
    <w:lvl w:ilvl="0" w:tplc="259E9A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14"/>
    <w:rsid w:val="001923D8"/>
    <w:rsid w:val="00252EE4"/>
    <w:rsid w:val="00264214"/>
    <w:rsid w:val="003E47BD"/>
    <w:rsid w:val="00497AA9"/>
    <w:rsid w:val="006E19F2"/>
    <w:rsid w:val="006E6CC6"/>
    <w:rsid w:val="0074475F"/>
    <w:rsid w:val="008A1C4F"/>
    <w:rsid w:val="00936B96"/>
    <w:rsid w:val="00960A94"/>
    <w:rsid w:val="00986FFD"/>
    <w:rsid w:val="009C33F6"/>
    <w:rsid w:val="00A019D1"/>
    <w:rsid w:val="00A31E1B"/>
    <w:rsid w:val="00AC74CD"/>
    <w:rsid w:val="00B302D2"/>
    <w:rsid w:val="00D13C36"/>
    <w:rsid w:val="00D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F057E"/>
  <w15:chartTrackingRefBased/>
  <w15:docId w15:val="{7015B559-E238-41E0-9277-4EAA3F6C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Schmidtová</dc:creator>
  <cp:keywords/>
  <dc:description/>
  <cp:lastModifiedBy>Mgr. Hana Schmidtová</cp:lastModifiedBy>
  <cp:revision>4</cp:revision>
  <dcterms:created xsi:type="dcterms:W3CDTF">2021-03-29T17:11:00Z</dcterms:created>
  <dcterms:modified xsi:type="dcterms:W3CDTF">2021-03-29T17:13:00Z</dcterms:modified>
</cp:coreProperties>
</file>