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7F" w:rsidRDefault="6B460D61" w:rsidP="1305ED5C">
      <w:pPr>
        <w:spacing w:line="360" w:lineRule="auto"/>
        <w:jc w:val="center"/>
      </w:pPr>
      <w:r w:rsidRPr="1305ED5C">
        <w:rPr>
          <w:rFonts w:ascii="Calibri" w:eastAsia="Calibri" w:hAnsi="Calibri" w:cs="Calibri"/>
          <w:b/>
          <w:bCs/>
          <w:sz w:val="24"/>
          <w:szCs w:val="24"/>
        </w:rPr>
        <w:t>Antigenní t</w:t>
      </w:r>
      <w:r w:rsidR="48DF354F" w:rsidRPr="1305ED5C">
        <w:rPr>
          <w:rFonts w:ascii="Calibri" w:eastAsia="Calibri" w:hAnsi="Calibri" w:cs="Calibri"/>
          <w:b/>
          <w:bCs/>
          <w:sz w:val="24"/>
          <w:szCs w:val="24"/>
        </w:rPr>
        <w:t>estování v mateřské škole</w:t>
      </w:r>
    </w:p>
    <w:p w:rsidR="0007527F" w:rsidRDefault="48DF354F" w:rsidP="1305ED5C">
      <w:pPr>
        <w:spacing w:line="360" w:lineRule="auto"/>
        <w:jc w:val="both"/>
      </w:pPr>
      <w:r w:rsidRPr="1305ED5C">
        <w:rPr>
          <w:rFonts w:ascii="Calibri" w:eastAsia="Calibri" w:hAnsi="Calibri" w:cs="Calibri"/>
          <w:sz w:val="24"/>
          <w:szCs w:val="24"/>
        </w:rPr>
        <w:t>Testování stanovených skupin dětí bude probíhat s dubnovým návratem k prezenční výuce na základě mimořádného opatření Ministerstva zdravotnictví, které níže uvedeným informacím dodává právní závaznost. U skupin dětí, žáků a studentů určených mimořádným opatřením bude přítomnost na prezenční výuce podmíněna účastí na testování.</w:t>
      </w:r>
    </w:p>
    <w:p w:rsidR="0007527F" w:rsidRDefault="48DF354F" w:rsidP="1305ED5C">
      <w:pPr>
        <w:spacing w:line="360" w:lineRule="auto"/>
        <w:jc w:val="both"/>
      </w:pPr>
      <w:r w:rsidRPr="1305ED5C">
        <w:rPr>
          <w:rFonts w:ascii="Calibri" w:eastAsia="Calibri" w:hAnsi="Calibri" w:cs="Calibri"/>
          <w:sz w:val="24"/>
          <w:szCs w:val="24"/>
        </w:rPr>
        <w:t>Pokud se dítě neúčastní prezenčního vzdělávání z důvodu neúčasti na testování, škola bude absenci evidovat jako omluvenou</w:t>
      </w:r>
      <w:r w:rsidRPr="1305ED5C">
        <w:rPr>
          <w:rFonts w:ascii="Calibri" w:eastAsia="Calibri" w:hAnsi="Calibri" w:cs="Calibri"/>
        </w:rPr>
        <w:t xml:space="preserve">. </w:t>
      </w:r>
    </w:p>
    <w:p w:rsidR="0007527F" w:rsidRDefault="48DF354F" w:rsidP="1305ED5C">
      <w:pPr>
        <w:spacing w:line="360" w:lineRule="auto"/>
        <w:jc w:val="both"/>
      </w:pPr>
      <w:r w:rsidRPr="1305ED5C">
        <w:rPr>
          <w:rFonts w:ascii="Calibri" w:eastAsia="Calibri" w:hAnsi="Calibri" w:cs="Calibri"/>
          <w:sz w:val="24"/>
          <w:szCs w:val="24"/>
        </w:rPr>
        <w:t>Dítě nemůže být nucen k účasti na testování a neúčast na testování nemůže být jakkoliv sankcionována. Důsledkem neúčasti je pouze nemožnost účasti na prezenčním vzdělávání.</w:t>
      </w:r>
      <w:r w:rsidR="00170F65">
        <w:br/>
      </w:r>
      <w:r w:rsidRPr="1305ED5C">
        <w:rPr>
          <w:rFonts w:ascii="Calibri" w:eastAsia="Calibri" w:hAnsi="Calibri" w:cs="Calibri"/>
          <w:sz w:val="24"/>
          <w:szCs w:val="24"/>
        </w:rPr>
        <w:t xml:space="preserve">  K testování se může dostavit dítě pouze tehdy, pokud nemá příznaky infekčního virového onemocnění</w:t>
      </w:r>
      <w:r w:rsidRPr="1305ED5C">
        <w:rPr>
          <w:rFonts w:ascii="Calibri" w:eastAsia="Calibri" w:hAnsi="Calibri" w:cs="Calibri"/>
        </w:rPr>
        <w:t xml:space="preserve">. </w:t>
      </w:r>
    </w:p>
    <w:p w:rsidR="0007527F" w:rsidRDefault="48DF354F" w:rsidP="1305ED5C">
      <w:pPr>
        <w:spacing w:line="360" w:lineRule="auto"/>
        <w:jc w:val="both"/>
      </w:pPr>
      <w:r w:rsidRPr="1305ED5C">
        <w:rPr>
          <w:rFonts w:ascii="Calibri" w:eastAsia="Calibri" w:hAnsi="Calibri" w:cs="Calibri"/>
          <w:sz w:val="24"/>
          <w:szCs w:val="24"/>
        </w:rPr>
        <w:t xml:space="preserve">Testování bude probíhat tzv. </w:t>
      </w:r>
      <w:proofErr w:type="spellStart"/>
      <w:r w:rsidRPr="1305ED5C">
        <w:rPr>
          <w:rFonts w:ascii="Calibri" w:eastAsia="Calibri" w:hAnsi="Calibri" w:cs="Calibri"/>
          <w:sz w:val="24"/>
          <w:szCs w:val="24"/>
        </w:rPr>
        <w:t>samoodběrem</w:t>
      </w:r>
      <w:proofErr w:type="spellEnd"/>
      <w:r w:rsidRPr="1305ED5C">
        <w:rPr>
          <w:rFonts w:ascii="Calibri" w:eastAsia="Calibri" w:hAnsi="Calibri" w:cs="Calibri"/>
          <w:sz w:val="24"/>
          <w:szCs w:val="24"/>
        </w:rPr>
        <w:t>, u kterého není nutná asistence zdravotnického personálu.</w:t>
      </w:r>
      <w:r w:rsidR="26AEBAF9" w:rsidRPr="1305ED5C">
        <w:rPr>
          <w:rFonts w:ascii="Calibri" w:eastAsia="Calibri" w:hAnsi="Calibri" w:cs="Calibri"/>
          <w:sz w:val="24"/>
          <w:szCs w:val="24"/>
        </w:rPr>
        <w:t xml:space="preserve"> </w:t>
      </w:r>
      <w:r w:rsidRPr="1305ED5C">
        <w:rPr>
          <w:rFonts w:ascii="Calibri" w:eastAsia="Calibri" w:hAnsi="Calibri" w:cs="Calibri"/>
          <w:sz w:val="24"/>
          <w:szCs w:val="24"/>
        </w:rPr>
        <w:t>V případě testování dětí v předškolním vzdělávání je umožněna asistence při provádění testu třetí osobou (zákonný zástupce či jiná osoba, která musí mít souhlas nebo být pověřena zákonným zástupcem a zároveň s touto asistencí souhlasit).  Pro zákonného zástupce či jinou asistující osobu platí výjimka ze zákazu vstupu třetích osob do školy (resp. jedná se o důvod k umožnění vstupu do školy).</w:t>
      </w:r>
    </w:p>
    <w:p w:rsidR="0007527F" w:rsidRDefault="48DF354F" w:rsidP="1305ED5C">
      <w:pPr>
        <w:spacing w:line="360" w:lineRule="auto"/>
        <w:jc w:val="both"/>
      </w:pPr>
      <w:r w:rsidRPr="1305ED5C">
        <w:rPr>
          <w:rFonts w:ascii="Calibri" w:eastAsia="Calibri" w:hAnsi="Calibri" w:cs="Calibri"/>
          <w:sz w:val="24"/>
          <w:szCs w:val="24"/>
        </w:rPr>
        <w:t xml:space="preserve">Testování se neprovádí u osob, které doloží negativní výsledek RT-PCR testu na přítomnost viru SARSCoV-2 nebo negativního výsledku POC antigenního testu na přítomnost antigenu viru SARS-CoV-2 provedený na odběrovém místě, které nejsou starší </w:t>
      </w:r>
      <w:r w:rsidRPr="1305ED5C">
        <w:rPr>
          <w:rFonts w:ascii="Calibri" w:eastAsia="Calibri" w:hAnsi="Calibri" w:cs="Calibri"/>
          <w:b/>
          <w:bCs/>
          <w:sz w:val="24"/>
          <w:szCs w:val="24"/>
        </w:rPr>
        <w:t>48 hod</w:t>
      </w:r>
      <w:r w:rsidRPr="1305ED5C">
        <w:rPr>
          <w:rFonts w:ascii="Calibri" w:eastAsia="Calibri" w:hAnsi="Calibri" w:cs="Calibri"/>
          <w:sz w:val="24"/>
          <w:szCs w:val="24"/>
        </w:rPr>
        <w:t>., a pokud tyto osoby nemají příznaky onemocnění COVID-19.</w:t>
      </w:r>
    </w:p>
    <w:p w:rsidR="0007527F" w:rsidRDefault="48DF354F" w:rsidP="1305ED5C">
      <w:pPr>
        <w:spacing w:line="360" w:lineRule="auto"/>
        <w:jc w:val="both"/>
      </w:pPr>
      <w:r w:rsidRPr="1305ED5C">
        <w:rPr>
          <w:rFonts w:ascii="Calibri" w:eastAsia="Calibri" w:hAnsi="Calibri" w:cs="Calibri"/>
          <w:sz w:val="24"/>
          <w:szCs w:val="24"/>
        </w:rPr>
        <w:t xml:space="preserve"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 </w:t>
      </w:r>
      <w:r w:rsidR="00170F65">
        <w:br/>
      </w:r>
      <w:r w:rsidRPr="1305ED5C">
        <w:rPr>
          <w:rFonts w:ascii="Calibri" w:eastAsia="Calibri" w:hAnsi="Calibri" w:cs="Calibri"/>
          <w:sz w:val="24"/>
          <w:szCs w:val="24"/>
        </w:rPr>
        <w:t xml:space="preserve">/ </w:t>
      </w:r>
      <w:r w:rsidRPr="1305ED5C">
        <w:rPr>
          <w:rFonts w:ascii="Calibri" w:eastAsia="Calibri" w:hAnsi="Calibri" w:cs="Calibri"/>
          <w:b/>
          <w:bCs/>
          <w:sz w:val="24"/>
          <w:szCs w:val="24"/>
        </w:rPr>
        <w:t>Potvrzení od lékaře, lékařská zpráva, zpráva z laboratoře v listinné</w:t>
      </w:r>
      <w:r w:rsidRPr="1305ED5C">
        <w:rPr>
          <w:rFonts w:ascii="Calibri" w:eastAsia="Calibri" w:hAnsi="Calibri" w:cs="Calibri"/>
          <w:sz w:val="24"/>
          <w:szCs w:val="24"/>
        </w:rPr>
        <w:t xml:space="preserve"> </w:t>
      </w:r>
      <w:r w:rsidRPr="1305ED5C">
        <w:rPr>
          <w:rFonts w:ascii="Calibri" w:eastAsia="Calibri" w:hAnsi="Calibri" w:cs="Calibri"/>
          <w:b/>
          <w:bCs/>
          <w:sz w:val="24"/>
          <w:szCs w:val="24"/>
        </w:rPr>
        <w:t>podobě,</w:t>
      </w:r>
      <w:r w:rsidRPr="1305ED5C">
        <w:rPr>
          <w:rFonts w:ascii="Calibri" w:eastAsia="Calibri" w:hAnsi="Calibri" w:cs="Calibri"/>
          <w:sz w:val="24"/>
          <w:szCs w:val="24"/>
        </w:rPr>
        <w:t xml:space="preserve"> atp./ Pokud ji škole nedoloží, tak se účastní testování dle harmonogramu školy.</w:t>
      </w:r>
    </w:p>
    <w:p w:rsidR="0007527F" w:rsidRDefault="0007527F" w:rsidP="1305ED5C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:rsidR="0007527F" w:rsidRDefault="0007527F" w:rsidP="1305ED5C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:rsidR="0007527F" w:rsidRDefault="0007527F" w:rsidP="1305ED5C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:rsidR="0007527F" w:rsidRDefault="48DF354F" w:rsidP="6747870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747870A">
        <w:rPr>
          <w:rFonts w:ascii="Calibri" w:eastAsia="Calibri" w:hAnsi="Calibri" w:cs="Calibri"/>
          <w:sz w:val="24"/>
          <w:szCs w:val="24"/>
        </w:rPr>
        <w:t>Testování dětí bude probíhat pravidelně 2x týdně v případě antigenního testování vždy v pondělí a ve středu</w:t>
      </w:r>
      <w:r w:rsidR="7DF78BFA" w:rsidRPr="6747870A">
        <w:rPr>
          <w:rFonts w:ascii="Calibri" w:eastAsia="Calibri" w:hAnsi="Calibri" w:cs="Calibri"/>
          <w:sz w:val="24"/>
          <w:szCs w:val="24"/>
        </w:rPr>
        <w:t>.</w:t>
      </w:r>
    </w:p>
    <w:p w:rsidR="0007527F" w:rsidRDefault="48DF354F" w:rsidP="1305ED5C">
      <w:pPr>
        <w:spacing w:line="360" w:lineRule="auto"/>
      </w:pPr>
      <w:r w:rsidRPr="1305ED5C">
        <w:rPr>
          <w:rFonts w:ascii="Calibri" w:eastAsia="Calibri" w:hAnsi="Calibri" w:cs="Calibri"/>
          <w:sz w:val="24"/>
          <w:szCs w:val="24"/>
        </w:rPr>
        <w:t xml:space="preserve">Pokud se dítě nebude moci zúčastnit testování v určený den, je nutné jej otestovat v první den jeho přítomnosti. Dále pokračuje dle rozvrhu testování s ostatními. </w:t>
      </w:r>
    </w:p>
    <w:p w:rsidR="0007527F" w:rsidRPr="0003068E" w:rsidRDefault="48DF354F" w:rsidP="1305ED5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3068E">
        <w:rPr>
          <w:rFonts w:ascii="Calibri" w:eastAsia="Calibri" w:hAnsi="Calibri" w:cs="Calibri"/>
          <w:sz w:val="24"/>
          <w:szCs w:val="24"/>
        </w:rPr>
        <w:t>Každá asistující osoba má po celou dobu přítomnosti ve škole nasazený respirátor a dodržuje všechna hygienická opatření.</w:t>
      </w:r>
    </w:p>
    <w:p w:rsidR="0007527F" w:rsidRPr="0003068E" w:rsidRDefault="48DF354F" w:rsidP="0003068E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3068E">
        <w:rPr>
          <w:rFonts w:ascii="Calibri" w:eastAsia="Calibri" w:hAnsi="Calibri" w:cs="Calibri"/>
          <w:sz w:val="24"/>
          <w:szCs w:val="24"/>
        </w:rPr>
        <w:t>Před testováním si každý testovaný vydezinfikuje ruce.</w:t>
      </w:r>
      <w:r w:rsidR="34D39007" w:rsidRPr="0003068E">
        <w:rPr>
          <w:rFonts w:ascii="Calibri" w:eastAsia="Calibri" w:hAnsi="Calibri" w:cs="Calibri"/>
          <w:sz w:val="24"/>
          <w:szCs w:val="24"/>
        </w:rPr>
        <w:t xml:space="preserve"> </w:t>
      </w:r>
      <w:r w:rsidRPr="0003068E">
        <w:rPr>
          <w:rFonts w:ascii="Calibri" w:eastAsia="Calibri" w:hAnsi="Calibri" w:cs="Calibri"/>
          <w:sz w:val="24"/>
          <w:szCs w:val="24"/>
        </w:rPr>
        <w:t>Dohlížející osoba informuje testované o průběhu odběru. Každý testovaný obdrží jednu testovací sadu</w:t>
      </w:r>
      <w:r w:rsidR="1FAE6919" w:rsidRPr="0003068E">
        <w:rPr>
          <w:rFonts w:ascii="Calibri" w:eastAsia="Calibri" w:hAnsi="Calibri" w:cs="Calibri"/>
          <w:sz w:val="24"/>
          <w:szCs w:val="24"/>
        </w:rPr>
        <w:t>.</w:t>
      </w:r>
      <w:r w:rsidR="0003068E" w:rsidRPr="000306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Test budou provádět zákonní zástupci dítěte </w:t>
      </w:r>
      <w:r w:rsidR="000306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ve spolupráci a </w:t>
      </w:r>
      <w:r w:rsidR="0003068E" w:rsidRPr="000306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pod dohledem zaměstnance MŠ. Po testování počkají 15 minut na výsledek na školní zahradě s řádnými rozstupy od ostatních nejméně 2m. Pokud bude test negativní, mohou předat dítě ke vzdělávání. Pokud bude test pozitivní, obdrží potvrzení od MŠ pro obvodního lékaře, který vypíše žádost k PCR testování. Pokud bude test neplatný, test se musí provést znovu. Prosíme rodiče, aby své děti na testování připravili a aby počítali s časovou rezervou v den testování. Při testování je nutné dodržovat přísné hygienické podmínky (dezinfekce rukou, respirátory, roušky), nezapomeňte že i děti musí mít roušku než vejdou do </w:t>
      </w:r>
      <w:r w:rsidR="007C21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budovy mateřské školy</w:t>
      </w:r>
      <w:r w:rsidR="0003068E" w:rsidRPr="000306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Při testování ji pouze na chvíli poodkryjí.</w:t>
      </w:r>
    </w:p>
    <w:p w:rsidR="0007527F" w:rsidRDefault="1305ED5C" w:rsidP="0003068E">
      <w:pPr>
        <w:spacing w:line="257" w:lineRule="auto"/>
      </w:pPr>
      <w:r w:rsidRPr="0003068E">
        <w:rPr>
          <w:rFonts w:ascii="Calibri" w:eastAsia="Calibri" w:hAnsi="Calibri" w:cs="Calibri"/>
          <w:sz w:val="24"/>
          <w:szCs w:val="24"/>
        </w:rPr>
        <w:lastRenderedPageBreak/>
        <w:t>Instruktáž pro školy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29242127" name="pictur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oe="http://schemas.microsoft.com/office/word/2020/oembed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oEmbedUrl="https://youtu.be/BmDnd140UH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27F" w:rsidRDefault="00C36A73" w:rsidP="674787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5" w:tgtFrame="_blank" w:history="1">
        <w:r>
          <w:rPr>
            <w:rStyle w:val="Hypertextovodkaz"/>
            <w:rFonts w:ascii="Calibri" w:hAnsi="Calibri" w:cs="Calibri"/>
            <w:shd w:val="clear" w:color="auto" w:fill="FFFFFF"/>
          </w:rPr>
          <w:t>https://youtu.be/BmDnd140UH4</w:t>
        </w:r>
      </w:hyperlink>
    </w:p>
    <w:p w:rsidR="0007527F" w:rsidRDefault="0007527F" w:rsidP="1305ED5C"/>
    <w:sectPr w:rsidR="0007527F" w:rsidSect="00C96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149223B6"/>
    <w:rsid w:val="0003068E"/>
    <w:rsid w:val="0007527F"/>
    <w:rsid w:val="00170F65"/>
    <w:rsid w:val="007C219C"/>
    <w:rsid w:val="00C36A73"/>
    <w:rsid w:val="00C96428"/>
    <w:rsid w:val="07797E69"/>
    <w:rsid w:val="0C90B78B"/>
    <w:rsid w:val="0DE2DD21"/>
    <w:rsid w:val="0EDC82E0"/>
    <w:rsid w:val="127F0856"/>
    <w:rsid w:val="1305ED5C"/>
    <w:rsid w:val="149223B6"/>
    <w:rsid w:val="1B12F87A"/>
    <w:rsid w:val="1E4A993C"/>
    <w:rsid w:val="1FAE6919"/>
    <w:rsid w:val="218E0179"/>
    <w:rsid w:val="23BE9CD0"/>
    <w:rsid w:val="26AEBAF9"/>
    <w:rsid w:val="34D39007"/>
    <w:rsid w:val="35E9FBB8"/>
    <w:rsid w:val="41650B39"/>
    <w:rsid w:val="47079C27"/>
    <w:rsid w:val="48DF354F"/>
    <w:rsid w:val="64E4D780"/>
    <w:rsid w:val="6747870A"/>
    <w:rsid w:val="6A12F4D7"/>
    <w:rsid w:val="6B460D61"/>
    <w:rsid w:val="7220CCF2"/>
    <w:rsid w:val="769BBE84"/>
    <w:rsid w:val="7DF78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4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mDnd140UH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Dvořáková</dc:creator>
  <cp:keywords/>
  <dc:description/>
  <cp:lastModifiedBy>GaMi</cp:lastModifiedBy>
  <cp:revision>4</cp:revision>
  <dcterms:created xsi:type="dcterms:W3CDTF">2021-04-08T08:38:00Z</dcterms:created>
  <dcterms:modified xsi:type="dcterms:W3CDTF">2021-04-08T13:48:00Z</dcterms:modified>
</cp:coreProperties>
</file>